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82" w:rsidRDefault="00D74282" w:rsidP="00D74282">
      <w:pPr>
        <w:spacing w:after="240"/>
        <w:rPr>
          <w:rFonts w:ascii="Calibri" w:hAnsi="Calibri" w:cs="Calibri"/>
          <w:b/>
          <w:sz w:val="32"/>
          <w:szCs w:val="32"/>
        </w:rPr>
      </w:pPr>
      <w:r>
        <w:rPr>
          <w:rFonts w:ascii="Calibri" w:hAnsi="Calibri" w:cs="Calibri"/>
          <w:b/>
          <w:noProof/>
          <w:sz w:val="32"/>
          <w:szCs w:val="32"/>
        </w:rPr>
        <w:drawing>
          <wp:inline distT="0" distB="0" distL="0" distR="0">
            <wp:extent cx="5669280" cy="1752600"/>
            <wp:effectExtent l="19050" t="0" r="7620" b="0"/>
            <wp:docPr id="6"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7" cstate="print"/>
                    <a:srcRect/>
                    <a:stretch>
                      <a:fillRect/>
                    </a:stretch>
                  </pic:blipFill>
                  <pic:spPr bwMode="auto">
                    <a:xfrm>
                      <a:off x="0" y="0"/>
                      <a:ext cx="5669280" cy="1752600"/>
                    </a:xfrm>
                    <a:prstGeom prst="rect">
                      <a:avLst/>
                    </a:prstGeom>
                    <a:noFill/>
                    <a:ln w="9525">
                      <a:noFill/>
                      <a:miter lim="800000"/>
                      <a:headEnd/>
                      <a:tailEnd/>
                    </a:ln>
                  </pic:spPr>
                </pic:pic>
              </a:graphicData>
            </a:graphic>
          </wp:inline>
        </w:drawing>
      </w:r>
    </w:p>
    <w:p w:rsidR="00D74282" w:rsidRDefault="00D74282" w:rsidP="00D74282">
      <w:pPr>
        <w:spacing w:after="240"/>
        <w:jc w:val="both"/>
        <w:rPr>
          <w:rFonts w:ascii="Arial" w:hAnsi="Arial" w:cs="Arial"/>
          <w:b/>
          <w:sz w:val="32"/>
          <w:szCs w:val="32"/>
        </w:rPr>
      </w:pPr>
    </w:p>
    <w:p w:rsidR="00754185" w:rsidRDefault="00754185" w:rsidP="00D74282">
      <w:pPr>
        <w:spacing w:after="240"/>
        <w:jc w:val="both"/>
        <w:rPr>
          <w:rFonts w:ascii="Arial" w:hAnsi="Arial" w:cs="Arial"/>
          <w:b/>
          <w:sz w:val="32"/>
          <w:szCs w:val="32"/>
        </w:rPr>
      </w:pPr>
    </w:p>
    <w:p w:rsidR="00754185" w:rsidRPr="00754185" w:rsidRDefault="00754185" w:rsidP="00D74282">
      <w:pPr>
        <w:spacing w:after="240"/>
        <w:jc w:val="both"/>
        <w:rPr>
          <w:rFonts w:ascii="Arial" w:hAnsi="Arial" w:cs="Arial"/>
          <w:b/>
          <w:sz w:val="32"/>
          <w:szCs w:val="32"/>
        </w:rPr>
      </w:pPr>
    </w:p>
    <w:p w:rsidR="00D74282" w:rsidRPr="00754185" w:rsidRDefault="00D74282" w:rsidP="00D74282">
      <w:pPr>
        <w:rPr>
          <w:rFonts w:ascii="Arial" w:hAnsi="Arial" w:cs="Arial"/>
          <w:b/>
          <w:sz w:val="36"/>
          <w:szCs w:val="36"/>
        </w:rPr>
      </w:pPr>
      <w:r w:rsidRPr="00754185">
        <w:rPr>
          <w:rFonts w:ascii="Arial" w:hAnsi="Arial" w:cs="Arial"/>
          <w:b/>
          <w:sz w:val="36"/>
          <w:szCs w:val="36"/>
        </w:rPr>
        <w:t>Texas Education Data Standards</w:t>
      </w:r>
    </w:p>
    <w:p w:rsidR="00D74282" w:rsidRPr="00754185" w:rsidRDefault="00D74282" w:rsidP="00D74282">
      <w:pPr>
        <w:rPr>
          <w:rFonts w:ascii="Arial" w:hAnsi="Arial" w:cs="Arial"/>
          <w:b/>
          <w:sz w:val="36"/>
          <w:szCs w:val="36"/>
        </w:rPr>
      </w:pPr>
      <w:r w:rsidRPr="00754185">
        <w:rPr>
          <w:rFonts w:ascii="Arial" w:hAnsi="Arial" w:cs="Arial"/>
          <w:b/>
          <w:sz w:val="36"/>
          <w:szCs w:val="36"/>
        </w:rPr>
        <w:t>(TEDS)</w:t>
      </w:r>
    </w:p>
    <w:p w:rsidR="00D74282" w:rsidRDefault="00D74282" w:rsidP="00D74282">
      <w:pPr>
        <w:rPr>
          <w:rFonts w:ascii="Arial" w:hAnsi="Arial" w:cs="Arial"/>
          <w:b/>
          <w:sz w:val="32"/>
          <w:szCs w:val="32"/>
        </w:rPr>
      </w:pPr>
    </w:p>
    <w:p w:rsidR="00754185" w:rsidRDefault="00754185" w:rsidP="00D74282">
      <w:pPr>
        <w:rPr>
          <w:rFonts w:ascii="Arial" w:hAnsi="Arial" w:cs="Arial"/>
          <w:b/>
          <w:sz w:val="32"/>
          <w:szCs w:val="32"/>
        </w:rPr>
      </w:pPr>
    </w:p>
    <w:p w:rsidR="00754185" w:rsidRDefault="00754185" w:rsidP="00D74282">
      <w:pPr>
        <w:rPr>
          <w:rFonts w:ascii="Arial" w:hAnsi="Arial" w:cs="Arial"/>
          <w:b/>
          <w:sz w:val="32"/>
          <w:szCs w:val="32"/>
        </w:rPr>
      </w:pPr>
    </w:p>
    <w:p w:rsidR="00754185" w:rsidRPr="00754185" w:rsidRDefault="00754185" w:rsidP="00D74282">
      <w:pPr>
        <w:rPr>
          <w:rFonts w:ascii="Arial" w:hAnsi="Arial" w:cs="Arial"/>
          <w:b/>
          <w:sz w:val="32"/>
          <w:szCs w:val="32"/>
        </w:rPr>
      </w:pPr>
    </w:p>
    <w:p w:rsidR="00D74282" w:rsidRPr="00754185" w:rsidRDefault="00D74282" w:rsidP="00D74282">
      <w:pPr>
        <w:rPr>
          <w:rFonts w:ascii="Arial" w:hAnsi="Arial" w:cs="Arial"/>
          <w:b/>
          <w:sz w:val="32"/>
          <w:szCs w:val="32"/>
        </w:rPr>
      </w:pPr>
    </w:p>
    <w:p w:rsidR="00D74282" w:rsidRPr="00754185" w:rsidRDefault="00D74282" w:rsidP="00D74282">
      <w:pPr>
        <w:spacing w:line="240" w:lineRule="atLeast"/>
        <w:rPr>
          <w:rFonts w:ascii="Arial" w:hAnsi="Arial" w:cs="Arial"/>
          <w:b/>
          <w:sz w:val="32"/>
          <w:szCs w:val="32"/>
        </w:rPr>
      </w:pPr>
      <w:r w:rsidRPr="00754185">
        <w:rPr>
          <w:rFonts w:ascii="Arial" w:hAnsi="Arial" w:cs="Arial"/>
          <w:b/>
          <w:sz w:val="32"/>
          <w:szCs w:val="32"/>
        </w:rPr>
        <w:t>2016-2017 Code Table C022 – Service ID</w:t>
      </w:r>
    </w:p>
    <w:p w:rsidR="00D74282" w:rsidRPr="00754185" w:rsidRDefault="00D74282" w:rsidP="00D74282">
      <w:pPr>
        <w:rPr>
          <w:rFonts w:ascii="Arial" w:hAnsi="Arial" w:cs="Arial"/>
          <w:sz w:val="2"/>
          <w:szCs w:val="16"/>
        </w:rPr>
      </w:pPr>
    </w:p>
    <w:p w:rsidR="00D74282" w:rsidRPr="00754185" w:rsidRDefault="00E337D3" w:rsidP="00D74282">
      <w:pPr>
        <w:rPr>
          <w:rFonts w:ascii="Arial" w:hAnsi="Arial" w:cs="Arial"/>
          <w:sz w:val="28"/>
          <w:szCs w:val="28"/>
        </w:rPr>
      </w:pPr>
      <w:r>
        <w:rPr>
          <w:rFonts w:ascii="Arial" w:hAnsi="Arial" w:cs="Arial"/>
          <w:sz w:val="28"/>
          <w:szCs w:val="28"/>
        </w:rPr>
        <w:t>Post-</w:t>
      </w:r>
      <w:r w:rsidR="00A67934">
        <w:rPr>
          <w:rFonts w:ascii="Arial" w:hAnsi="Arial" w:cs="Arial"/>
          <w:sz w:val="28"/>
          <w:szCs w:val="28"/>
        </w:rPr>
        <w:t>Addendum Version 2017.A.2</w:t>
      </w:r>
      <w:r w:rsidR="0065657E">
        <w:rPr>
          <w:rFonts w:ascii="Arial" w:hAnsi="Arial" w:cs="Arial"/>
          <w:sz w:val="28"/>
          <w:szCs w:val="28"/>
        </w:rPr>
        <w:t>.1</w:t>
      </w:r>
    </w:p>
    <w:p w:rsidR="00D74282" w:rsidRPr="00754185" w:rsidRDefault="0065657E" w:rsidP="00D74282">
      <w:pPr>
        <w:rPr>
          <w:rFonts w:ascii="Arial" w:hAnsi="Arial" w:cs="Arial"/>
          <w:sz w:val="28"/>
          <w:szCs w:val="28"/>
        </w:rPr>
      </w:pPr>
      <w:r>
        <w:rPr>
          <w:rFonts w:ascii="Arial" w:hAnsi="Arial" w:cs="Arial"/>
          <w:sz w:val="28"/>
          <w:szCs w:val="28"/>
        </w:rPr>
        <w:t>October</w:t>
      </w:r>
      <w:r w:rsidR="00D74282" w:rsidRPr="00754185">
        <w:rPr>
          <w:rFonts w:ascii="Arial" w:hAnsi="Arial" w:cs="Arial"/>
          <w:sz w:val="28"/>
          <w:szCs w:val="28"/>
        </w:rPr>
        <w:t xml:space="preserve"> 1</w:t>
      </w:r>
      <w:r>
        <w:rPr>
          <w:rFonts w:ascii="Arial" w:hAnsi="Arial" w:cs="Arial"/>
          <w:sz w:val="28"/>
          <w:szCs w:val="28"/>
        </w:rPr>
        <w:t>4</w:t>
      </w:r>
      <w:r w:rsidR="00D74282" w:rsidRPr="00754185">
        <w:rPr>
          <w:rFonts w:ascii="Arial" w:hAnsi="Arial" w:cs="Arial"/>
          <w:sz w:val="28"/>
          <w:szCs w:val="28"/>
        </w:rPr>
        <w:t>, 2016</w:t>
      </w:r>
    </w:p>
    <w:p w:rsidR="00D74282" w:rsidRPr="00754185" w:rsidRDefault="00D74282" w:rsidP="00D74282">
      <w:pPr>
        <w:rPr>
          <w:rFonts w:ascii="Arial" w:hAnsi="Arial"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754185" w:rsidRDefault="00754185"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65657E" w:rsidP="00754185">
      <w:pPr>
        <w:spacing w:line="240" w:lineRule="atLeast"/>
        <w:jc w:val="both"/>
        <w:rPr>
          <w:rFonts w:ascii="Calibri" w:hAnsi="Calibri" w:cs="Calibri"/>
          <w:b/>
          <w:sz w:val="32"/>
          <w:szCs w:val="32"/>
        </w:rPr>
        <w:sectPr w:rsidR="00D74282" w:rsidSect="00D74282">
          <w:headerReference w:type="even" r:id="rId8"/>
          <w:headerReference w:type="default" r:id="rId9"/>
          <w:footerReference w:type="even" r:id="rId10"/>
          <w:footerReference w:type="default" r:id="rId11"/>
          <w:headerReference w:type="first" r:id="rId12"/>
          <w:footerReference w:type="first" r:id="rId13"/>
          <w:pgSz w:w="12240" w:h="15840"/>
          <w:pgMar w:top="720" w:right="576" w:bottom="576" w:left="576" w:header="432" w:footer="432" w:gutter="0"/>
          <w:pgNumType w:start="1"/>
          <w:cols w:space="720"/>
          <w:docGrid w:linePitch="272"/>
        </w:sectPr>
      </w:pPr>
      <w:r>
        <w:pict>
          <v:shapetype id="_x0000_t32" coordsize="21600,21600" o:spt="32" o:oned="t" path="m,l21600,21600e" filled="f">
            <v:path arrowok="t" fillok="f" o:connecttype="none"/>
            <o:lock v:ext="edit" shapetype="t"/>
          </v:shapetype>
          <v:shape id="AutoShape 2" o:spid="_x0000_s1026" type="#_x0000_t32" style="position:absolute;left:0;text-align:left;margin-left:9.45pt;margin-top:11.7pt;width:531.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" adj="-15080,-1,-15080" strokecolor="#0078c9" strokeweight="2pt">
            <v:shadow color="#622423" opacity=".5" offset="1pt"/>
          </v:shape>
        </w:pict>
      </w:r>
    </w:p>
    <w:p w:rsidR="00D74282" w:rsidRDefault="00D74282"/>
    <w:p w:rsidR="00D74282" w:rsidRDefault="00D74282"/>
    <w:tbl>
      <w:tblPr>
        <w:tblW w:w="9832" w:type="dxa"/>
        <w:tblInd w:w="108" w:type="dxa"/>
        <w:tblBorders>
          <w:top w:val="single" w:sz="6" w:space="0" w:color="auto"/>
          <w:left w:val="single" w:sz="6" w:space="0" w:color="auto"/>
          <w:bottom w:val="single" w:sz="4"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350"/>
        <w:gridCol w:w="4770"/>
        <w:gridCol w:w="810"/>
        <w:gridCol w:w="1350"/>
        <w:gridCol w:w="720"/>
        <w:gridCol w:w="810"/>
        <w:gridCol w:w="22"/>
      </w:tblGrid>
      <w:tr w:rsidR="00D30356" w:rsidRPr="00A763D2" w:rsidTr="00DE4DBE">
        <w:trPr>
          <w:trHeight w:val="360"/>
          <w:tblHeader/>
        </w:trPr>
        <w:tc>
          <w:tcPr>
            <w:tcW w:w="1350" w:type="dxa"/>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Code</w:t>
            </w:r>
            <w:r w:rsidRPr="00A763D2">
              <w:rPr>
                <w:rFonts w:ascii="Arial" w:hAnsi="Arial"/>
                <w:b/>
              </w:rPr>
              <w:br/>
              <w:t>Table ID</w:t>
            </w:r>
          </w:p>
        </w:tc>
        <w:tc>
          <w:tcPr>
            <w:tcW w:w="4770" w:type="dxa"/>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br/>
              <w:t>Name</w:t>
            </w:r>
          </w:p>
        </w:tc>
        <w:tc>
          <w:tcPr>
            <w:tcW w:w="2160" w:type="dxa"/>
            <w:gridSpan w:val="2"/>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Date</w:t>
            </w:r>
            <w:r w:rsidRPr="00A763D2">
              <w:rPr>
                <w:rFonts w:ascii="Arial" w:hAnsi="Arial"/>
                <w:b/>
              </w:rPr>
              <w:br/>
              <w:t>Issued</w:t>
            </w:r>
          </w:p>
        </w:tc>
        <w:tc>
          <w:tcPr>
            <w:tcW w:w="1552" w:type="dxa"/>
            <w:gridSpan w:val="3"/>
            <w:tcBorders>
              <w:top w:val="single" w:sz="8" w:space="0" w:color="auto"/>
              <w:bottom w:val="single" w:sz="6" w:space="0" w:color="auto"/>
              <w:right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Date</w:t>
            </w:r>
            <w:r w:rsidRPr="00A763D2">
              <w:rPr>
                <w:rFonts w:ascii="Arial" w:hAnsi="Arial"/>
                <w:b/>
              </w:rPr>
              <w:br/>
              <w:t>Updated</w:t>
            </w:r>
          </w:p>
        </w:tc>
      </w:tr>
      <w:tr w:rsidR="00D30356" w:rsidRPr="00A763D2" w:rsidTr="00DE4DBE">
        <w:trPr>
          <w:trHeight w:val="426"/>
          <w:tblHeader/>
        </w:trPr>
        <w:tc>
          <w:tcPr>
            <w:tcW w:w="1350" w:type="dxa"/>
            <w:tcBorders>
              <w:bottom w:val="single" w:sz="6" w:space="0" w:color="auto"/>
            </w:tcBorders>
          </w:tcPr>
          <w:p w:rsidR="00D30356" w:rsidRPr="00A763D2" w:rsidRDefault="00D30356" w:rsidP="00366D50">
            <w:pPr>
              <w:spacing w:before="40"/>
              <w:jc w:val="center"/>
              <w:rPr>
                <w:rFonts w:ascii="Arial" w:hAnsi="Arial"/>
              </w:rPr>
            </w:pPr>
            <w:r w:rsidRPr="00A763D2">
              <w:rPr>
                <w:rFonts w:ascii="Arial" w:hAnsi="Arial"/>
              </w:rPr>
              <w:t>C022</w:t>
            </w:r>
          </w:p>
        </w:tc>
        <w:tc>
          <w:tcPr>
            <w:tcW w:w="4770" w:type="dxa"/>
            <w:tcBorders>
              <w:bottom w:val="single" w:sz="6" w:space="0" w:color="auto"/>
            </w:tcBorders>
          </w:tcPr>
          <w:p w:rsidR="00D30356" w:rsidRPr="00A763D2" w:rsidRDefault="00D30356" w:rsidP="00366D50">
            <w:pPr>
              <w:spacing w:before="40"/>
              <w:rPr>
                <w:rFonts w:ascii="Arial" w:hAnsi="Arial"/>
              </w:rPr>
            </w:pPr>
            <w:r w:rsidRPr="00A763D2">
              <w:rPr>
                <w:rFonts w:ascii="Arial" w:hAnsi="Arial"/>
              </w:rPr>
              <w:t>SERVICE-ID</w:t>
            </w:r>
          </w:p>
        </w:tc>
        <w:tc>
          <w:tcPr>
            <w:tcW w:w="2160" w:type="dxa"/>
            <w:gridSpan w:val="2"/>
            <w:tcBorders>
              <w:bottom w:val="single" w:sz="6" w:space="0" w:color="auto"/>
            </w:tcBorders>
          </w:tcPr>
          <w:p w:rsidR="00D30356" w:rsidRPr="00A763D2" w:rsidRDefault="00D30356" w:rsidP="00366D50">
            <w:pPr>
              <w:spacing w:before="40"/>
              <w:jc w:val="center"/>
              <w:rPr>
                <w:rFonts w:ascii="Arial" w:hAnsi="Arial"/>
              </w:rPr>
            </w:pPr>
            <w:r w:rsidRPr="00A763D2">
              <w:rPr>
                <w:rFonts w:ascii="Arial" w:hAnsi="Arial"/>
              </w:rPr>
              <w:t>04/02/87</w:t>
            </w:r>
          </w:p>
        </w:tc>
        <w:tc>
          <w:tcPr>
            <w:tcW w:w="1552" w:type="dxa"/>
            <w:gridSpan w:val="3"/>
            <w:tcBorders>
              <w:bottom w:val="single" w:sz="6" w:space="0" w:color="auto"/>
              <w:right w:val="single" w:sz="6" w:space="0" w:color="auto"/>
            </w:tcBorders>
          </w:tcPr>
          <w:p w:rsidR="00A763D2" w:rsidRPr="00A763D2" w:rsidRDefault="00A763D2" w:rsidP="00366D50">
            <w:pPr>
              <w:spacing w:before="40"/>
              <w:jc w:val="center"/>
              <w:rPr>
                <w:rFonts w:ascii="Arial" w:hAnsi="Arial"/>
              </w:rPr>
            </w:pPr>
            <w:r w:rsidRPr="00A763D2">
              <w:rPr>
                <w:rFonts w:ascii="Arial" w:hAnsi="Arial"/>
              </w:rPr>
              <w:t>07/01/2016</w:t>
            </w:r>
          </w:p>
        </w:tc>
      </w:tr>
      <w:tr w:rsidR="00D30356" w:rsidTr="00DE4DBE">
        <w:trPr>
          <w:trHeight w:val="300"/>
          <w:tblHeader/>
        </w:trPr>
        <w:tc>
          <w:tcPr>
            <w:tcW w:w="1350" w:type="dxa"/>
            <w:tcBorders>
              <w:top w:val="single" w:sz="6" w:space="0" w:color="auto"/>
              <w:left w:val="single" w:sz="6" w:space="0" w:color="auto"/>
              <w:bottom w:val="nil"/>
              <w:right w:val="nil"/>
            </w:tcBorders>
          </w:tcPr>
          <w:p w:rsidR="00D30356" w:rsidRDefault="00D30356" w:rsidP="00A763D2">
            <w:pPr>
              <w:spacing w:before="40"/>
              <w:jc w:val="center"/>
              <w:rPr>
                <w:rFonts w:ascii="Arial" w:hAnsi="Arial"/>
                <w:sz w:val="22"/>
              </w:rPr>
            </w:pPr>
          </w:p>
        </w:tc>
        <w:tc>
          <w:tcPr>
            <w:tcW w:w="4770" w:type="dxa"/>
            <w:tcBorders>
              <w:top w:val="single" w:sz="6" w:space="0" w:color="auto"/>
              <w:left w:val="nil"/>
              <w:bottom w:val="nil"/>
              <w:right w:val="nil"/>
            </w:tcBorders>
          </w:tcPr>
          <w:p w:rsidR="00D30356" w:rsidRDefault="00D30356" w:rsidP="00A763D2">
            <w:pPr>
              <w:spacing w:before="40"/>
              <w:rPr>
                <w:rFonts w:ascii="Arial" w:hAnsi="Arial"/>
                <w:sz w:val="22"/>
              </w:rPr>
            </w:pPr>
          </w:p>
        </w:tc>
        <w:tc>
          <w:tcPr>
            <w:tcW w:w="2160" w:type="dxa"/>
            <w:gridSpan w:val="2"/>
            <w:tcBorders>
              <w:top w:val="single" w:sz="6" w:space="0" w:color="auto"/>
              <w:left w:val="nil"/>
              <w:bottom w:val="nil"/>
              <w:right w:val="nil"/>
            </w:tcBorders>
          </w:tcPr>
          <w:p w:rsidR="00D30356" w:rsidRDefault="00D30356" w:rsidP="00A763D2">
            <w:pPr>
              <w:spacing w:before="40"/>
              <w:jc w:val="center"/>
              <w:rPr>
                <w:rFonts w:ascii="Arial" w:hAnsi="Arial"/>
                <w:sz w:val="22"/>
              </w:rPr>
            </w:pPr>
          </w:p>
        </w:tc>
        <w:tc>
          <w:tcPr>
            <w:tcW w:w="1552" w:type="dxa"/>
            <w:gridSpan w:val="3"/>
            <w:tcBorders>
              <w:top w:val="single" w:sz="6" w:space="0" w:color="auto"/>
              <w:left w:val="nil"/>
              <w:bottom w:val="nil"/>
              <w:right w:val="single" w:sz="6" w:space="0" w:color="auto"/>
            </w:tcBorders>
          </w:tcPr>
          <w:p w:rsidR="00D30356" w:rsidRDefault="00D30356" w:rsidP="00A763D2">
            <w:pPr>
              <w:spacing w:before="40"/>
              <w:jc w:val="center"/>
              <w:rPr>
                <w:rFonts w:ascii="Arial" w:hAnsi="Arial"/>
                <w:sz w:val="22"/>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blHeader/>
        </w:trPr>
        <w:tc>
          <w:tcPr>
            <w:tcW w:w="1350" w:type="dxa"/>
            <w:tcBorders>
              <w:top w:val="single" w:sz="4" w:space="0" w:color="auto"/>
              <w:left w:val="single" w:sz="6" w:space="0" w:color="auto"/>
              <w:bottom w:val="single" w:sz="6" w:space="0" w:color="auto"/>
            </w:tcBorders>
          </w:tcPr>
          <w:p w:rsidR="00D30356" w:rsidRDefault="00D30356" w:rsidP="00A763D2">
            <w:pPr>
              <w:spacing w:before="40"/>
              <w:jc w:val="center"/>
              <w:rPr>
                <w:rFonts w:ascii="Arial" w:hAnsi="Arial"/>
                <w:b/>
                <w:bCs/>
                <w:sz w:val="22"/>
              </w:rPr>
            </w:pPr>
            <w:r>
              <w:rPr>
                <w:rFonts w:ascii="Arial" w:hAnsi="Arial"/>
                <w:b/>
                <w:bCs/>
                <w:sz w:val="22"/>
              </w:rPr>
              <w:t>Code</w:t>
            </w:r>
          </w:p>
        </w:tc>
        <w:tc>
          <w:tcPr>
            <w:tcW w:w="4770" w:type="dxa"/>
            <w:tcBorders>
              <w:top w:val="single" w:sz="4" w:space="0" w:color="auto"/>
              <w:bottom w:val="single" w:sz="6" w:space="0" w:color="auto"/>
              <w:right w:val="single" w:sz="6" w:space="0" w:color="auto"/>
            </w:tcBorders>
          </w:tcPr>
          <w:p w:rsidR="00D30356" w:rsidRPr="00B423EA" w:rsidRDefault="00D30356" w:rsidP="00A763D2">
            <w:pPr>
              <w:spacing w:before="40"/>
              <w:jc w:val="center"/>
              <w:rPr>
                <w:rFonts w:ascii="Arial" w:hAnsi="Arial"/>
                <w:b/>
                <w:bCs/>
              </w:rPr>
            </w:pPr>
            <w:r w:rsidRPr="00B423EA">
              <w:rPr>
                <w:rFonts w:ascii="Arial" w:hAnsi="Arial"/>
                <w:b/>
                <w:bCs/>
              </w:rPr>
              <w:t>Translation</w:t>
            </w:r>
          </w:p>
        </w:tc>
        <w:tc>
          <w:tcPr>
            <w:tcW w:w="810" w:type="dxa"/>
            <w:tcBorders>
              <w:top w:val="single" w:sz="4" w:space="0" w:color="auto"/>
              <w:bottom w:val="single" w:sz="6" w:space="0" w:color="auto"/>
              <w:right w:val="single" w:sz="6" w:space="0" w:color="auto"/>
            </w:tcBorders>
          </w:tcPr>
          <w:p w:rsidR="00D30356" w:rsidRPr="00B95FE7" w:rsidRDefault="00D30356" w:rsidP="00A763D2">
            <w:pPr>
              <w:spacing w:before="40"/>
              <w:jc w:val="center"/>
              <w:rPr>
                <w:rFonts w:ascii="Arial" w:hAnsi="Arial" w:cs="Arial"/>
                <w:b/>
                <w:bCs/>
                <w:sz w:val="14"/>
                <w:szCs w:val="14"/>
              </w:rPr>
            </w:pPr>
            <w:r w:rsidRPr="00B95FE7">
              <w:rPr>
                <w:rFonts w:ascii="Arial" w:hAnsi="Arial" w:cs="Arial"/>
                <w:b/>
                <w:bCs/>
                <w:sz w:val="14"/>
                <w:szCs w:val="14"/>
              </w:rPr>
              <w:t>Eligible for State High School Credit</w:t>
            </w:r>
          </w:p>
        </w:tc>
        <w:tc>
          <w:tcPr>
            <w:tcW w:w="1350" w:type="dxa"/>
            <w:tcBorders>
              <w:top w:val="single" w:sz="4" w:space="0" w:color="auto"/>
              <w:bottom w:val="single" w:sz="6" w:space="0" w:color="auto"/>
              <w:right w:val="single" w:sz="6" w:space="0" w:color="auto"/>
            </w:tcBorders>
          </w:tcPr>
          <w:p w:rsidR="00D30356" w:rsidRPr="00B423EA" w:rsidRDefault="00D30356" w:rsidP="00A763D2">
            <w:pPr>
              <w:spacing w:before="40"/>
              <w:jc w:val="center"/>
              <w:rPr>
                <w:rFonts w:ascii="Arial" w:hAnsi="Arial" w:cs="Arial"/>
                <w:b/>
                <w:bCs/>
                <w:sz w:val="18"/>
                <w:szCs w:val="18"/>
              </w:rPr>
            </w:pPr>
            <w:r w:rsidRPr="00B423EA">
              <w:rPr>
                <w:rFonts w:ascii="Arial" w:hAnsi="Arial" w:cs="Arial"/>
                <w:b/>
                <w:bCs/>
                <w:sz w:val="18"/>
                <w:szCs w:val="18"/>
              </w:rPr>
              <w:t>Course Abbrev-iation</w:t>
            </w:r>
          </w:p>
        </w:tc>
        <w:tc>
          <w:tcPr>
            <w:tcW w:w="720" w:type="dxa"/>
            <w:tcBorders>
              <w:top w:val="single" w:sz="4" w:space="0" w:color="auto"/>
              <w:bottom w:val="single" w:sz="6" w:space="0" w:color="auto"/>
              <w:right w:val="single" w:sz="6" w:space="0" w:color="auto"/>
            </w:tcBorders>
          </w:tcPr>
          <w:p w:rsidR="00D30356" w:rsidRPr="00F6510F" w:rsidRDefault="00D30356" w:rsidP="00A763D2">
            <w:pPr>
              <w:spacing w:before="40"/>
              <w:rPr>
                <w:rFonts w:ascii="Arial" w:hAnsi="Arial" w:cs="Arial"/>
                <w:b/>
                <w:bCs/>
                <w:sz w:val="16"/>
                <w:szCs w:val="16"/>
              </w:rPr>
            </w:pPr>
            <w:r w:rsidRPr="00F6510F">
              <w:rPr>
                <w:rFonts w:ascii="Arial" w:hAnsi="Arial" w:cs="Arial"/>
                <w:b/>
                <w:bCs/>
                <w:sz w:val="16"/>
                <w:szCs w:val="16"/>
              </w:rPr>
              <w:t>Course Units</w:t>
            </w:r>
          </w:p>
        </w:tc>
        <w:tc>
          <w:tcPr>
            <w:tcW w:w="810" w:type="dxa"/>
            <w:tcBorders>
              <w:top w:val="single" w:sz="4" w:space="0" w:color="auto"/>
              <w:bottom w:val="single" w:sz="6" w:space="0" w:color="auto"/>
              <w:right w:val="single" w:sz="6" w:space="0" w:color="auto"/>
            </w:tcBorders>
          </w:tcPr>
          <w:p w:rsidR="00D30356" w:rsidRPr="000A21AF" w:rsidRDefault="00D30356" w:rsidP="00A763D2">
            <w:pPr>
              <w:spacing w:before="40"/>
              <w:jc w:val="center"/>
              <w:rPr>
                <w:rFonts w:ascii="Arial" w:hAnsi="Arial" w:cs="Arial"/>
                <w:b/>
                <w:bCs/>
                <w:sz w:val="12"/>
                <w:szCs w:val="12"/>
              </w:rPr>
            </w:pPr>
            <w:r w:rsidRPr="00F6510F">
              <w:rPr>
                <w:rFonts w:ascii="Arial" w:hAnsi="Arial" w:cs="Arial"/>
                <w:b/>
                <w:bCs/>
                <w:sz w:val="16"/>
                <w:szCs w:val="16"/>
              </w:rPr>
              <w:t>CTE Course</w:t>
            </w:r>
            <w:r>
              <w:rPr>
                <w:rFonts w:ascii="Arial" w:hAnsi="Arial" w:cs="Arial"/>
                <w:b/>
                <w:bCs/>
                <w:sz w:val="16"/>
                <w:szCs w:val="16"/>
              </w:rPr>
              <w:br/>
            </w:r>
            <w:r w:rsidRPr="000A21AF">
              <w:rPr>
                <w:rFonts w:ascii="Arial" w:hAnsi="Arial" w:cs="Arial"/>
                <w:b/>
                <w:bCs/>
                <w:sz w:val="12"/>
                <w:szCs w:val="12"/>
              </w:rPr>
              <w:t>(H=High School,</w:t>
            </w:r>
          </w:p>
          <w:p w:rsidR="00D30356" w:rsidRPr="00F6510F" w:rsidRDefault="00D30356" w:rsidP="00A763D2">
            <w:pPr>
              <w:spacing w:before="40"/>
              <w:jc w:val="center"/>
              <w:rPr>
                <w:rFonts w:ascii="Arial" w:hAnsi="Arial" w:cs="Arial"/>
                <w:b/>
                <w:bCs/>
                <w:sz w:val="16"/>
                <w:szCs w:val="16"/>
              </w:rPr>
            </w:pPr>
            <w:r w:rsidRPr="000A21AF">
              <w:rPr>
                <w:rFonts w:ascii="Arial" w:hAnsi="Arial" w:cs="Arial"/>
                <w:b/>
                <w:bCs/>
                <w:sz w:val="12"/>
                <w:szCs w:val="12"/>
              </w:rPr>
              <w:t>M=Middle School)</w:t>
            </w: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A763D2">
            <w:pPr>
              <w:spacing w:before="60" w:after="60"/>
              <w:rPr>
                <w:rFonts w:ascii="Arial" w:hAnsi="Arial" w:cs="Arial"/>
              </w:rPr>
            </w:pPr>
          </w:p>
        </w:tc>
        <w:tc>
          <w:tcPr>
            <w:tcW w:w="4770" w:type="dxa"/>
            <w:tcBorders>
              <w:top w:val="single" w:sz="6" w:space="0" w:color="auto"/>
              <w:left w:val="single" w:sz="6" w:space="0" w:color="000000"/>
              <w:bottom w:val="nil"/>
              <w:right w:val="single" w:sz="6" w:space="0" w:color="auto"/>
            </w:tcBorders>
          </w:tcPr>
          <w:p w:rsidR="00D30356" w:rsidRPr="00B423EA" w:rsidRDefault="00D30356" w:rsidP="00A763D2">
            <w:pPr>
              <w:spacing w:before="60" w:after="60"/>
              <w:rPr>
                <w:rFonts w:ascii="Arial" w:hAnsi="Arial" w:cs="Arial"/>
              </w:rPr>
            </w:pPr>
            <w:r w:rsidRPr="00B423EA">
              <w:rPr>
                <w:rFonts w:ascii="Arial" w:hAnsi="Arial" w:cs="Arial"/>
              </w:rPr>
              <w:t>Use the following codes to identify courses.</w:t>
            </w: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jc w:val="center"/>
              <w:rPr>
                <w:rFonts w:ascii="Arial" w:hAnsi="Arial" w:cs="Arial"/>
                <w:sz w:val="18"/>
                <w:szCs w:val="18"/>
              </w:rPr>
            </w:pPr>
          </w:p>
        </w:tc>
        <w:tc>
          <w:tcPr>
            <w:tcW w:w="1350" w:type="dxa"/>
            <w:tcBorders>
              <w:top w:val="single" w:sz="6" w:space="0" w:color="auto"/>
              <w:left w:val="single" w:sz="6" w:space="0" w:color="000000"/>
              <w:bottom w:val="nil"/>
              <w:right w:val="single" w:sz="6" w:space="0" w:color="auto"/>
            </w:tcBorders>
          </w:tcPr>
          <w:p w:rsidR="00D30356" w:rsidRPr="00B423EA" w:rsidRDefault="00D30356" w:rsidP="00A763D2">
            <w:pPr>
              <w:spacing w:before="60" w:after="60"/>
              <w:rPr>
                <w:rFonts w:ascii="Arial" w:hAnsi="Arial" w:cs="Arial"/>
                <w:sz w:val="16"/>
                <w:szCs w:val="16"/>
              </w:rPr>
            </w:pPr>
          </w:p>
        </w:tc>
        <w:tc>
          <w:tcPr>
            <w:tcW w:w="72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vAlign w:val="bottom"/>
          </w:tcPr>
          <w:p w:rsidR="00D30356" w:rsidRPr="00A8246B" w:rsidRDefault="00D30356" w:rsidP="00A763D2">
            <w:pPr>
              <w:spacing w:before="240"/>
              <w:rPr>
                <w:rFonts w:ascii="Arial" w:hAnsi="Arial" w:cs="Arial"/>
                <w:sz w:val="22"/>
                <w:szCs w:val="22"/>
              </w:rPr>
            </w:pPr>
          </w:p>
        </w:tc>
        <w:tc>
          <w:tcPr>
            <w:tcW w:w="4770" w:type="dxa"/>
            <w:tcBorders>
              <w:top w:val="nil"/>
              <w:left w:val="single" w:sz="6" w:space="0" w:color="000000"/>
              <w:bottom w:val="nil"/>
              <w:right w:val="single" w:sz="6" w:space="0" w:color="auto"/>
            </w:tcBorders>
            <w:vAlign w:val="bottom"/>
          </w:tcPr>
          <w:p w:rsidR="00D30356" w:rsidRPr="00B423EA" w:rsidRDefault="00D30356" w:rsidP="00A763D2">
            <w:pPr>
              <w:spacing w:before="240"/>
              <w:jc w:val="center"/>
              <w:rPr>
                <w:rFonts w:ascii="Arial" w:hAnsi="Arial" w:cs="Arial"/>
                <w:b/>
              </w:rPr>
            </w:pPr>
            <w:r w:rsidRPr="00B423EA">
              <w:rPr>
                <w:rFonts w:ascii="Arial" w:hAnsi="Arial" w:cs="Arial"/>
                <w:b/>
              </w:rPr>
              <w:t>Grades PK - 6, Elementary</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2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2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2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2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Pre-Kindergarten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Transition (Pre-First Grade, Developmental First)</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Elementary, Grades 1-6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01110000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01120000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lastRenderedPageBreak/>
              <w:t>02402000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Italian</w:t>
            </w:r>
          </w:p>
        </w:tc>
        <w:tc>
          <w:tcPr>
            <w:tcW w:w="810" w:type="dxa"/>
            <w:tcBorders>
              <w:top w:val="nil"/>
              <w:left w:val="single" w:sz="6" w:space="0" w:color="000000"/>
              <w:bottom w:val="single" w:sz="6" w:space="0" w:color="auto"/>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single" w:sz="6" w:space="0" w:color="auto"/>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single" w:sz="6" w:space="0" w:color="auto"/>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02403000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Italian</w:t>
            </w: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single" w:sz="6"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single" w:sz="6" w:space="0" w:color="auto"/>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lastRenderedPageBreak/>
              <w:t>02451000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01490000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33"/>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01980000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11401800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11401900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Kindergarten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1 -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2 -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3 -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4 -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5 -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6 -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Foreign Languages, Grades K-6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Grades K-6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02510004</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02520004</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02530002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K</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02530003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Grades 1-6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15"/>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78"/>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6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6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02890000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General Music 6</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03060600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03210520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03210530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03273410</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sidRPr="00B423EA">
              <w:rPr>
                <w:rFonts w:ascii="Arial" w:hAnsi="Arial" w:cs="Arial"/>
              </w:rPr>
              <w:t>Reading Elective, Grade 6</w:t>
            </w:r>
          </w:p>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7-8,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7,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8,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7-8, General</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Elective,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Elective,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03060700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03060800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03343100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Education, Grades 7-8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Grades 7-8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Languages Other Than English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52"/>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630"/>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8" w:space="0" w:color="auto"/>
            </w:tcBorders>
          </w:tcPr>
          <w:p w:rsidR="00D30356" w:rsidRPr="00C655FD" w:rsidRDefault="00D30356" w:rsidP="00A763D2">
            <w:pPr>
              <w:spacing w:before="40"/>
              <w:rPr>
                <w:rFonts w:ascii="Arial" w:hAnsi="Arial" w:cs="Arial"/>
              </w:rPr>
            </w:pPr>
            <w:r w:rsidRPr="00C655FD">
              <w:rPr>
                <w:rFonts w:ascii="Arial" w:hAnsi="Arial" w:cs="Arial"/>
              </w:rPr>
              <w:t>03423300</w:t>
            </w:r>
          </w:p>
        </w:tc>
        <w:tc>
          <w:tcPr>
            <w:tcW w:w="4770" w:type="dxa"/>
            <w:tcBorders>
              <w:top w:val="nil"/>
              <w:left w:val="single" w:sz="8" w:space="0" w:color="auto"/>
              <w:bottom w:val="nil"/>
              <w:right w:val="single" w:sz="8"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w:t>
            </w:r>
            <w:r w:rsidRPr="0096127B">
              <w:rPr>
                <w:rFonts w:ascii="Arial" w:hAnsi="Arial" w:cs="Arial"/>
              </w:rPr>
              <w:t>8 – German</w:t>
            </w:r>
          </w:p>
        </w:tc>
        <w:tc>
          <w:tcPr>
            <w:tcW w:w="810" w:type="dxa"/>
            <w:tcBorders>
              <w:top w:val="nil"/>
              <w:left w:val="single" w:sz="8"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513"/>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693"/>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IV,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IV,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III,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IV,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763D2"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b/>
              </w:rPr>
            </w:pPr>
            <w:r w:rsidRPr="00A763D2">
              <w:rPr>
                <w:rFonts w:ascii="Arial" w:hAnsi="Arial" w:cs="Arial"/>
                <w:b/>
              </w:rPr>
              <w:t>Fine Arts</w:t>
            </w: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03154110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Art, Middle School 1</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03154120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Dance, Middle School 1</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03154130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Music, Middle School 1, Band</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Choir</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Orchestra</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03154140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Theatre, Middle School 1</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03154210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Art,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03154220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Dance,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Band</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 xml:space="preserve">Music, Middle School 2, Choir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 xml:space="preserve">Music, Middle School 2, Orchestra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03154235</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Jazz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03154240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Theatre,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Del="000E497B" w:rsidRDefault="00D30356" w:rsidP="00A763D2">
            <w:pPr>
              <w:spacing w:before="40"/>
              <w:rPr>
                <w:rFonts w:ascii="Arial" w:hAnsi="Arial" w:cs="Arial"/>
              </w:rPr>
            </w:pPr>
            <w:r w:rsidRPr="00B57367">
              <w:rPr>
                <w:rFonts w:ascii="Arial" w:hAnsi="Arial" w:cs="Arial"/>
              </w:rPr>
              <w:t>03154310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Middle School 3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Middle School 3</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Middle School 3, Band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Choir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03154332</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Orchestra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03154333</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Instrumental Ensemble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03154334</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Vocal Ensemble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03154335</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Middle School 3, Jazz Ensemble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03154340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Middle School 3</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Technology Applications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7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7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8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96"/>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8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9-12</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A763D2">
            <w:pPr>
              <w:spacing w:before="40"/>
              <w:rPr>
                <w:rFonts w:ascii="Arial" w:hAnsi="Arial" w:cs="Arial"/>
                <w:b/>
              </w:rPr>
            </w:pPr>
            <w:r w:rsidRPr="005F4465">
              <w:rPr>
                <w:rFonts w:ascii="Arial" w:hAnsi="Arial" w:cs="Arial"/>
                <w:b/>
              </w:rPr>
              <w:t>English 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 For Speakers Of Oth</w:t>
            </w:r>
            <w:r>
              <w:rPr>
                <w:rFonts w:ascii="Arial" w:hAnsi="Arial" w:cs="Arial"/>
              </w:rPr>
              <w:t>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ENG1 SOL</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A763D2">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alternate</w:t>
            </w:r>
            <w:r w:rsidRPr="005F4465">
              <w:rPr>
                <w:rFonts w:ascii="Arial" w:hAnsi="Arial" w:cs="Arial"/>
                <w:b/>
              </w:rPr>
              <w:t xml:space="preserve"> content and meeting state testing 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03200607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Pr>
                <w:rFonts w:ascii="Arial" w:hAnsi="Arial" w:cs="Arial"/>
                <w:sz w:val="16"/>
                <w:szCs w:val="16"/>
              </w:rPr>
              <w:t>ENG1 SOL</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r w:rsidRPr="005F4465">
              <w:rPr>
                <w:rFonts w:ascii="Arial" w:hAnsi="Arial" w:cs="Arial"/>
                <w:b/>
              </w:rPr>
              <w:t>English II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03200700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 For Speakers Of Oth</w:t>
            </w:r>
            <w:r>
              <w:rPr>
                <w:rFonts w:ascii="Arial" w:hAnsi="Arial" w:cs="Arial"/>
              </w:rPr>
              <w:t>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ENG2 SOL</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D2140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D21405"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21405" w:rsidRDefault="00D30356" w:rsidP="00A763D2">
            <w:pPr>
              <w:rPr>
                <w:rFonts w:ascii="Arial" w:hAnsi="Arial" w:cs="Arial"/>
                <w:b/>
                <w:bCs/>
                <w:u w:val="single"/>
              </w:rPr>
            </w:pPr>
            <w:r w:rsidRPr="00D21405">
              <w:rPr>
                <w:rFonts w:ascii="Arial" w:hAnsi="Arial" w:cs="Arial"/>
                <w:b/>
                <w:bCs/>
              </w:rPr>
              <w:t xml:space="preserve">Use the code below only for students receiving </w:t>
            </w:r>
            <w:r w:rsidRPr="00D21405">
              <w:rPr>
                <w:rFonts w:ascii="Arial" w:hAnsi="Arial" w:cs="Arial"/>
                <w:b/>
                <w:bCs/>
                <w:i/>
              </w:rPr>
              <w:t>alternate</w:t>
            </w:r>
            <w:r w:rsidRPr="00D21405">
              <w:rPr>
                <w:rFonts w:ascii="Arial" w:hAnsi="Arial" w:cs="Arial"/>
                <w:b/>
                <w:bCs/>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rsidR="00D30356" w:rsidRPr="00D21405"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D21405"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D21405"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D21405"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03200707</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Pr>
                <w:rFonts w:ascii="Arial" w:hAnsi="Arial" w:cs="Arial"/>
                <w:sz w:val="16"/>
                <w:szCs w:val="16"/>
              </w:rPr>
              <w:t>ENG2 SOL</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9B1FFE" w:rsidRDefault="00D30356" w:rsidP="00A763D2">
            <w:pPr>
              <w:spacing w:before="40"/>
              <w:rPr>
                <w:rFonts w:ascii="Arial" w:hAnsi="Arial" w:cs="Arial"/>
                <w:b/>
              </w:rPr>
            </w:pPr>
            <w:r>
              <w:rPr>
                <w:rFonts w:ascii="Arial" w:hAnsi="Arial" w:cs="Arial"/>
                <w:b/>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rPr>
                <w:rFonts w:ascii="Arial" w:hAnsi="Arial" w:cs="Arial"/>
                <w:bCs/>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03220107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1</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English II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2</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03220207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English II </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2</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English III</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III</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3</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9B1FFE" w:rsidRDefault="00D30356" w:rsidP="00A763D2">
            <w:pPr>
              <w:spacing w:before="40"/>
              <w:rPr>
                <w:rFonts w:ascii="Arial" w:hAnsi="Arial" w:cs="Arial"/>
                <w:b/>
              </w:rPr>
            </w:pPr>
            <w:r>
              <w:rPr>
                <w:rFonts w:ascii="Arial" w:hAnsi="Arial" w:cs="Arial"/>
                <w:b/>
              </w:rPr>
              <w:t>English IV</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IV</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B94BAD"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B94BAD" w:rsidRPr="00C655FD" w:rsidRDefault="00B94BAD"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B94BAD" w:rsidRPr="00B423EA" w:rsidRDefault="00B94BAD"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B94BAD" w:rsidRPr="00F6510F" w:rsidRDefault="00B94BAD"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B94BAD" w:rsidRPr="00B423EA" w:rsidRDefault="00B94BAD"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B94BAD" w:rsidRPr="00F6510F" w:rsidRDefault="00B94BAD"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B94BAD" w:rsidRPr="00F6510F" w:rsidRDefault="00B94BAD"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561F4" w:rsidRDefault="00D30356" w:rsidP="00A763D2">
            <w:pPr>
              <w:spacing w:before="40"/>
              <w:rPr>
                <w:rFonts w:ascii="Arial" w:hAnsi="Arial" w:cs="Arial"/>
                <w:b/>
              </w:rPr>
            </w:pPr>
            <w:r>
              <w:rPr>
                <w:rFonts w:ascii="Arial" w:hAnsi="Arial" w:cs="Arial"/>
                <w:b/>
              </w:rPr>
              <w:t>ELA/R - Additional High School Courses</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Research/Technical Writing</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TECH WR</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Creative Writing</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CREAT WR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Practical Writing Skills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PRACT WR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Literary Genres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LIT GENR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Humanities (First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HUMANIT</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03221610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Humanities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HUMANIT2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Visual Media Analysis and Production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VI MEDIA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w:t>
            </w:r>
            <w:r>
              <w:rPr>
                <w:rFonts w:ascii="Arial" w:hAnsi="Arial" w:cs="Arial"/>
              </w:rPr>
              <w:t>y In English (First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IND ENG</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(Second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ENG2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03221820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(Third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ENG3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03221830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Hebrew Scriptures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HEBSCEN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03221840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NEWTENG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03221850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Hebrew Scriptures and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after="12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after="120"/>
              <w:rPr>
                <w:rFonts w:ascii="Arial" w:hAnsi="Arial" w:cs="Arial"/>
                <w:sz w:val="16"/>
                <w:szCs w:val="16"/>
              </w:rPr>
            </w:pPr>
            <w:r w:rsidRPr="00B423EA">
              <w:rPr>
                <w:rFonts w:ascii="Arial" w:hAnsi="Arial" w:cs="Arial"/>
                <w:color w:val="000000"/>
                <w:sz w:val="16"/>
                <w:szCs w:val="16"/>
              </w:rPr>
              <w:t>HSNTENG</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after="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Journalism</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JRNLSM</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03230180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03230190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Photojournalism</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PHOTJOUR  </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(First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JOUR  </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03231011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(Second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INDJOUR2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03231022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INDJOUR3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PUBSPKG</w:t>
            </w:r>
            <w:r>
              <w:rPr>
                <w:rFonts w:ascii="Arial" w:hAnsi="Arial" w:cs="Arial"/>
                <w:color w:val="000000"/>
                <w:sz w:val="16"/>
                <w:szCs w:val="16"/>
              </w:rPr>
              <w:t>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PUBSPKG2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PUBSPKG3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Speech (First Tim</w:t>
            </w:r>
            <w:r>
              <w:rPr>
                <w:rFonts w:ascii="Arial" w:hAnsi="Arial" w:cs="Arial"/>
              </w:rPr>
              <w:t>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 SPCH</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w:t>
            </w:r>
            <w:r>
              <w:rPr>
                <w:rFonts w:ascii="Arial" w:hAnsi="Arial" w:cs="Arial"/>
              </w:rPr>
              <w:t>y In Speech (Second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INDSPCH2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w:t>
            </w:r>
            <w:r>
              <w:rPr>
                <w:rFonts w:ascii="Arial" w:hAnsi="Arial" w:cs="Arial"/>
              </w:rPr>
              <w:t>dy In Speech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INDSPCH3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Communication Applications</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COMMAPP</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03241401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Contemporary Media</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CONTMED</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College Readiness And Study Skills</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CRSS</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READ1</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03270800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READ2</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03270900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READ3</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Mathematics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D30356" w:rsidRPr="007416DC" w:rsidRDefault="00D30356" w:rsidP="00A763D2">
            <w:pPr>
              <w:spacing w:before="40"/>
              <w:rPr>
                <w:rFonts w:ascii="Arial" w:hAnsi="Arial" w:cs="Arial"/>
                <w:b/>
              </w:rPr>
            </w:pPr>
            <w:r w:rsidRPr="007416DC">
              <w:rPr>
                <w:rFonts w:ascii="Arial" w:hAnsi="Arial" w:cs="Arial"/>
                <w:b/>
              </w:rPr>
              <w:t>Algebra I</w:t>
            </w:r>
          </w:p>
        </w:tc>
        <w:tc>
          <w:tcPr>
            <w:tcW w:w="810" w:type="dxa"/>
            <w:tcBorders>
              <w:top w:val="nil"/>
              <w:left w:val="single" w:sz="4" w:space="0" w:color="auto"/>
              <w:bottom w:val="nil"/>
              <w:right w:val="single" w:sz="4"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sz w:val="16"/>
                <w:szCs w:val="16"/>
              </w:rPr>
            </w:pPr>
          </w:p>
        </w:tc>
        <w:tc>
          <w:tcPr>
            <w:tcW w:w="720" w:type="dxa"/>
            <w:tcBorders>
              <w:top w:val="nil"/>
              <w:left w:val="single" w:sz="4" w:space="0" w:color="auto"/>
              <w:bottom w:val="nil"/>
              <w:right w:val="single" w:sz="4" w:space="0" w:color="auto"/>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03100500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Algebra I</w:t>
            </w:r>
          </w:p>
        </w:tc>
        <w:tc>
          <w:tcPr>
            <w:tcW w:w="810" w:type="dxa"/>
            <w:tcBorders>
              <w:top w:val="nil"/>
              <w:left w:val="single" w:sz="4" w:space="0" w:color="auto"/>
              <w:bottom w:val="nil"/>
              <w:right w:val="single" w:sz="4"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1</w:t>
            </w:r>
          </w:p>
        </w:tc>
        <w:tc>
          <w:tcPr>
            <w:tcW w:w="720" w:type="dxa"/>
            <w:tcBorders>
              <w:top w:val="nil"/>
              <w:left w:val="single" w:sz="4" w:space="0" w:color="auto"/>
              <w:bottom w:val="nil"/>
              <w:right w:val="single" w:sz="4" w:space="0" w:color="auto"/>
            </w:tcBorders>
            <w:vAlign w:val="center"/>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03100507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1</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A763D2">
            <w:pPr>
              <w:spacing w:before="40"/>
              <w:rPr>
                <w:rFonts w:ascii="Arial" w:hAnsi="Arial" w:cs="Arial"/>
                <w:b/>
              </w:rPr>
            </w:pPr>
            <w:r w:rsidRPr="007416DC">
              <w:rPr>
                <w:rFonts w:ascii="Arial" w:hAnsi="Arial" w:cs="Arial"/>
                <w:b/>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2</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A763D2">
            <w:pPr>
              <w:spacing w:before="40"/>
              <w:rPr>
                <w:rFonts w:ascii="Arial" w:hAnsi="Arial" w:cs="Arial"/>
                <w:b/>
              </w:rPr>
            </w:pPr>
            <w:r w:rsidRPr="007416DC">
              <w:rPr>
                <w:rFonts w:ascii="Arial" w:hAnsi="Arial" w:cs="Arial"/>
                <w:b/>
              </w:rPr>
              <w:t>Geometry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GEOM</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Precalculus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PRE CALC</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Mathematical Models With Applications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MTHMOD</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Mathematics (First Time Taken)</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INSTUMTH</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Mathematics (Second Time Taken)</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INSTMTH2</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Mathematics (Third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INSTMTH3</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Advanced Quantitat</w:t>
            </w:r>
            <w:r>
              <w:rPr>
                <w:rFonts w:ascii="Arial" w:hAnsi="Arial" w:cs="Arial"/>
              </w:rPr>
              <w:t>ive Reasoning</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ADQUANR</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A763D2">
            <w:pPr>
              <w:spacing w:before="40"/>
              <w:rPr>
                <w:rFonts w:ascii="Arial" w:hAnsi="Arial" w:cs="Arial"/>
              </w:rPr>
            </w:pPr>
            <w:r w:rsidRPr="00CB05C1">
              <w:rPr>
                <w:rFonts w:ascii="Arial" w:hAnsi="Arial" w:cs="Arial"/>
              </w:rPr>
              <w:t>03102520</w:t>
            </w:r>
          </w:p>
        </w:tc>
        <w:tc>
          <w:tcPr>
            <w:tcW w:w="4770" w:type="dxa"/>
            <w:tcBorders>
              <w:top w:val="nil"/>
              <w:left w:val="single" w:sz="6" w:space="0" w:color="000000"/>
              <w:bottom w:val="nil"/>
              <w:right w:val="single" w:sz="6" w:space="0" w:color="000000"/>
            </w:tcBorders>
            <w:vAlign w:val="bottom"/>
          </w:tcPr>
          <w:p w:rsidR="00D30356" w:rsidRPr="00CB05C1" w:rsidRDefault="00D30356" w:rsidP="00A763D2">
            <w:pPr>
              <w:spacing w:before="40"/>
              <w:rPr>
                <w:rFonts w:ascii="Arial" w:hAnsi="Arial" w:cs="Arial"/>
              </w:rPr>
            </w:pPr>
            <w:r w:rsidRPr="00CB05C1">
              <w:rPr>
                <w:rFonts w:ascii="Arial" w:hAnsi="Arial" w:cs="Arial"/>
              </w:rPr>
              <w:t>Discrete Mathematics for Problem Solving</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DISMAPS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A763D2">
            <w:pPr>
              <w:spacing w:before="40"/>
              <w:rPr>
                <w:rFonts w:ascii="Arial" w:hAnsi="Arial" w:cs="Arial"/>
              </w:rPr>
            </w:pPr>
            <w:r>
              <w:rPr>
                <w:rFonts w:ascii="Arial" w:hAnsi="Arial" w:cs="Arial"/>
              </w:rPr>
              <w:t>03102530</w:t>
            </w:r>
          </w:p>
        </w:tc>
        <w:tc>
          <w:tcPr>
            <w:tcW w:w="4770" w:type="dxa"/>
            <w:tcBorders>
              <w:top w:val="nil"/>
              <w:left w:val="single" w:sz="6" w:space="0" w:color="000000"/>
              <w:bottom w:val="nil"/>
              <w:right w:val="single" w:sz="6" w:space="0" w:color="000000"/>
            </w:tcBorders>
            <w:vAlign w:val="bottom"/>
          </w:tcPr>
          <w:p w:rsidR="00D30356" w:rsidRPr="00CB05C1" w:rsidRDefault="00D30356" w:rsidP="00A763D2">
            <w:pPr>
              <w:spacing w:before="40"/>
              <w:rPr>
                <w:rFonts w:ascii="Arial" w:hAnsi="Arial" w:cs="Arial"/>
              </w:rPr>
            </w:pPr>
            <w:r>
              <w:rPr>
                <w:rFonts w:ascii="Arial" w:hAnsi="Arial" w:cs="Arial"/>
              </w:rPr>
              <w:t>Statistics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STATS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Pr>
                <w:rFonts w:ascii="Arial" w:hAnsi="Arial" w:cs="Arial"/>
              </w:rPr>
              <w:t>03102540</w:t>
            </w:r>
          </w:p>
        </w:tc>
        <w:tc>
          <w:tcPr>
            <w:tcW w:w="4770" w:type="dxa"/>
            <w:tcBorders>
              <w:top w:val="nil"/>
              <w:left w:val="single" w:sz="6" w:space="0" w:color="000000"/>
              <w:bottom w:val="nil"/>
              <w:right w:val="single" w:sz="6" w:space="0" w:color="000000"/>
            </w:tcBorders>
            <w:vAlign w:val="bottom"/>
          </w:tcPr>
          <w:p w:rsidR="00D30356" w:rsidRDefault="00D30356" w:rsidP="00A763D2">
            <w:pPr>
              <w:spacing w:before="40" w:after="40"/>
              <w:rPr>
                <w:rFonts w:ascii="Arial" w:hAnsi="Arial" w:cs="Arial"/>
                <w:b/>
              </w:rPr>
            </w:pPr>
            <w:r w:rsidRPr="00E40689">
              <w:rPr>
                <w:rFonts w:ascii="Arial" w:hAnsi="Arial" w:cs="Arial"/>
                <w:bCs/>
              </w:rPr>
              <w:t>Algebraic Reasoning</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ALGREA</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spacing w:before="40" w:after="40"/>
              <w:jc w:val="center"/>
              <w:rPr>
                <w:rFonts w:ascii="Arial" w:hAnsi="Arial" w:cs="Arial"/>
                <w:sz w:val="18"/>
                <w:szCs w:val="18"/>
              </w:rPr>
            </w:pPr>
          </w:p>
        </w:tc>
      </w:tr>
      <w:tr w:rsidR="00A763D2"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A763D2" w:rsidRDefault="00A763D2" w:rsidP="00A763D2">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A763D2" w:rsidRPr="00E40689" w:rsidRDefault="00A763D2" w:rsidP="00A763D2">
            <w:pPr>
              <w:spacing w:before="40" w:after="40"/>
              <w:rPr>
                <w:rFonts w:ascii="Arial" w:hAnsi="Arial" w:cs="Arial"/>
                <w:bCs/>
              </w:rPr>
            </w:pPr>
          </w:p>
        </w:tc>
        <w:tc>
          <w:tcPr>
            <w:tcW w:w="810" w:type="dxa"/>
            <w:tcBorders>
              <w:top w:val="nil"/>
              <w:left w:val="single" w:sz="6" w:space="0" w:color="000000"/>
              <w:bottom w:val="nil"/>
              <w:right w:val="single" w:sz="6" w:space="0" w:color="000000"/>
            </w:tcBorders>
            <w:vAlign w:val="center"/>
          </w:tcPr>
          <w:p w:rsidR="00A763D2" w:rsidRPr="00A763D2" w:rsidRDefault="00A763D2"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A763D2" w:rsidRPr="00A763D2" w:rsidRDefault="00A763D2"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A763D2" w:rsidRPr="00A763D2" w:rsidRDefault="00A763D2" w:rsidP="00A763D2">
            <w:pPr>
              <w:rPr>
                <w:rFonts w:ascii="Arial" w:hAnsi="Arial" w:cs="Arial"/>
                <w:sz w:val="18"/>
                <w:szCs w:val="18"/>
              </w:rPr>
            </w:pPr>
          </w:p>
        </w:tc>
        <w:tc>
          <w:tcPr>
            <w:tcW w:w="810" w:type="dxa"/>
            <w:tcBorders>
              <w:top w:val="nil"/>
              <w:left w:val="single" w:sz="6" w:space="0" w:color="000000"/>
              <w:bottom w:val="nil"/>
              <w:right w:val="single" w:sz="6" w:space="0" w:color="000000"/>
            </w:tcBorders>
            <w:vAlign w:val="center"/>
          </w:tcPr>
          <w:p w:rsidR="00A763D2" w:rsidRPr="00A763D2" w:rsidRDefault="00A763D2" w:rsidP="00A763D2">
            <w:pPr>
              <w:spacing w:before="40" w:after="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Pr>
                <w:rFonts w:ascii="Arial" w:hAnsi="Arial" w:cs="Arial"/>
                <w:b/>
              </w:rPr>
              <w:t>Codes for additional courses that may satisfy mathematics graduation requirements are located in this document under the career and technical education and technology applications sections. For a complete list of courses, refer to the appropriate graduation require</w:t>
            </w:r>
            <w:r w:rsidRPr="00A35329">
              <w:rPr>
                <w:rFonts w:ascii="Arial" w:hAnsi="Arial" w:cs="Arial"/>
                <w:b/>
              </w:rPr>
              <w:t xml:space="preserve">ments in </w:t>
            </w:r>
            <w:hyperlink r:id="rId14"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vAlign w:val="center"/>
          </w:tcPr>
          <w:p w:rsidR="00D30356" w:rsidRPr="00A763D2"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rPr>
            </w:pP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Science</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Biology</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03010200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BIO</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C655FD"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03010207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r w:rsidRPr="00A763D2">
              <w:rPr>
                <w:rFonts w:ascii="Arial" w:hAnsi="Arial" w:cs="Arial"/>
                <w:sz w:val="16"/>
                <w:szCs w:val="16"/>
              </w:rPr>
              <w:t>BIO</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03020000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Environmental Systems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ENVIRSYS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03030000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Aquatic Science</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AQUA SCI</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Chemistry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03040000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CHEM</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Physics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03050000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PHYSICS</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366D50" w:rsidRPr="00A763D2" w:rsidRDefault="00366D50"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03060100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Astronomy</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ASTRMY</w:t>
            </w:r>
          </w:p>
        </w:tc>
        <w:tc>
          <w:tcPr>
            <w:tcW w:w="720" w:type="dxa"/>
            <w:tcBorders>
              <w:top w:val="nil"/>
              <w:left w:val="single" w:sz="4" w:space="0" w:color="auto"/>
              <w:bottom w:val="nil"/>
              <w:right w:val="single" w:sz="4"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03060200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Earth and Space Science</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ESS</w:t>
            </w:r>
          </w:p>
        </w:tc>
        <w:tc>
          <w:tcPr>
            <w:tcW w:w="720" w:type="dxa"/>
            <w:tcBorders>
              <w:top w:val="nil"/>
              <w:left w:val="single" w:sz="4" w:space="0" w:color="auto"/>
              <w:bottom w:val="nil"/>
              <w:right w:val="single" w:sz="4"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nil"/>
              <w:right w:val="single" w:sz="8" w:space="0" w:color="auto"/>
            </w:tcBorders>
          </w:tcPr>
          <w:p w:rsidR="00D30356" w:rsidRPr="00C655FD" w:rsidRDefault="00D30356" w:rsidP="00A763D2">
            <w:pPr>
              <w:spacing w:before="40"/>
              <w:rPr>
                <w:rFonts w:ascii="Arial" w:hAnsi="Arial" w:cs="Arial"/>
              </w:rPr>
            </w:pPr>
            <w:r w:rsidRPr="00C655FD">
              <w:rPr>
                <w:rFonts w:ascii="Arial" w:hAnsi="Arial" w:cs="Arial"/>
              </w:rPr>
              <w:t>03060201</w:t>
            </w:r>
          </w:p>
        </w:tc>
        <w:tc>
          <w:tcPr>
            <w:tcW w:w="4770" w:type="dxa"/>
            <w:tcBorders>
              <w:top w:val="nil"/>
              <w:left w:val="single" w:sz="8" w:space="0" w:color="auto"/>
              <w:bottom w:val="nil"/>
              <w:right w:val="single" w:sz="8" w:space="0" w:color="auto"/>
            </w:tcBorders>
          </w:tcPr>
          <w:p w:rsidR="00D30356" w:rsidRPr="00B423EA" w:rsidRDefault="00D30356" w:rsidP="00A763D2">
            <w:pPr>
              <w:spacing w:before="40"/>
              <w:rPr>
                <w:rFonts w:ascii="Arial" w:hAnsi="Arial" w:cs="Arial"/>
              </w:rPr>
            </w:pPr>
            <w:r w:rsidRPr="00B423EA">
              <w:rPr>
                <w:rFonts w:ascii="Arial" w:hAnsi="Arial" w:cs="Arial"/>
              </w:rPr>
              <w:t>Integrated Physics And Chemistry</w:t>
            </w:r>
          </w:p>
        </w:tc>
        <w:tc>
          <w:tcPr>
            <w:tcW w:w="810" w:type="dxa"/>
            <w:tcBorders>
              <w:top w:val="nil"/>
              <w:left w:val="single" w:sz="8" w:space="0" w:color="auto"/>
              <w:bottom w:val="nil"/>
              <w:right w:val="single" w:sz="8"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8" w:space="0" w:color="auto"/>
              <w:bottom w:val="nil"/>
              <w:right w:val="single" w:sz="8"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IPC</w:t>
            </w:r>
          </w:p>
        </w:tc>
        <w:tc>
          <w:tcPr>
            <w:tcW w:w="720" w:type="dxa"/>
            <w:tcBorders>
              <w:top w:val="nil"/>
              <w:left w:val="single" w:sz="8" w:space="0" w:color="auto"/>
              <w:bottom w:val="nil"/>
              <w:right w:val="single" w:sz="8"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8" w:space="0" w:color="auto"/>
              <w:bottom w:val="nil"/>
              <w:right w:val="single" w:sz="8" w:space="0" w:color="auto"/>
            </w:tcBorders>
          </w:tcPr>
          <w:p w:rsidR="00D30356" w:rsidRPr="00A763D2" w:rsidRDefault="00D30356" w:rsidP="00A763D2">
            <w:pPr>
              <w:spacing w:before="40"/>
              <w:jc w:val="center"/>
              <w:rPr>
                <w:rFonts w:ascii="Arial" w:hAnsi="Arial" w:cs="Arial"/>
                <w:sz w:val="18"/>
                <w:szCs w:val="18"/>
              </w:rPr>
            </w:pPr>
          </w:p>
        </w:tc>
      </w:tr>
      <w:tr w:rsidR="00A763D2"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nil"/>
              <w:right w:val="single" w:sz="8" w:space="0" w:color="auto"/>
            </w:tcBorders>
          </w:tcPr>
          <w:p w:rsidR="00A763D2" w:rsidRPr="00C655FD" w:rsidRDefault="00A763D2" w:rsidP="00A763D2">
            <w:pPr>
              <w:spacing w:before="40"/>
              <w:rPr>
                <w:rFonts w:ascii="Arial" w:hAnsi="Arial" w:cs="Arial"/>
              </w:rPr>
            </w:pPr>
          </w:p>
        </w:tc>
        <w:tc>
          <w:tcPr>
            <w:tcW w:w="4770" w:type="dxa"/>
            <w:tcBorders>
              <w:top w:val="nil"/>
              <w:left w:val="single" w:sz="8" w:space="0" w:color="auto"/>
              <w:bottom w:val="nil"/>
              <w:right w:val="single" w:sz="8" w:space="0" w:color="auto"/>
            </w:tcBorders>
          </w:tcPr>
          <w:p w:rsidR="00A763D2" w:rsidRPr="00B423EA" w:rsidRDefault="00A763D2" w:rsidP="00A763D2">
            <w:pPr>
              <w:spacing w:before="40"/>
              <w:rPr>
                <w:rFonts w:ascii="Arial" w:hAnsi="Arial" w:cs="Arial"/>
              </w:rPr>
            </w:pPr>
          </w:p>
        </w:tc>
        <w:tc>
          <w:tcPr>
            <w:tcW w:w="810" w:type="dxa"/>
            <w:tcBorders>
              <w:top w:val="nil"/>
              <w:left w:val="single" w:sz="8" w:space="0" w:color="auto"/>
              <w:bottom w:val="nil"/>
              <w:right w:val="single" w:sz="8" w:space="0" w:color="auto"/>
            </w:tcBorders>
          </w:tcPr>
          <w:p w:rsidR="00A763D2" w:rsidRPr="00A763D2" w:rsidRDefault="00A763D2" w:rsidP="00A763D2">
            <w:pPr>
              <w:spacing w:before="40"/>
              <w:jc w:val="center"/>
              <w:rPr>
                <w:rFonts w:ascii="Arial" w:hAnsi="Arial" w:cs="Arial"/>
                <w:sz w:val="18"/>
                <w:szCs w:val="18"/>
              </w:rPr>
            </w:pPr>
          </w:p>
        </w:tc>
        <w:tc>
          <w:tcPr>
            <w:tcW w:w="1350" w:type="dxa"/>
            <w:tcBorders>
              <w:top w:val="nil"/>
              <w:left w:val="single" w:sz="8" w:space="0" w:color="auto"/>
              <w:bottom w:val="nil"/>
              <w:right w:val="single" w:sz="8" w:space="0" w:color="auto"/>
            </w:tcBorders>
            <w:vAlign w:val="bottom"/>
          </w:tcPr>
          <w:p w:rsidR="00A763D2" w:rsidRPr="00A763D2" w:rsidRDefault="00A763D2" w:rsidP="00A763D2">
            <w:pPr>
              <w:rPr>
                <w:rFonts w:ascii="Arial" w:hAnsi="Arial" w:cs="Arial"/>
                <w:color w:val="000000"/>
                <w:sz w:val="16"/>
                <w:szCs w:val="16"/>
              </w:rPr>
            </w:pPr>
          </w:p>
        </w:tc>
        <w:tc>
          <w:tcPr>
            <w:tcW w:w="720" w:type="dxa"/>
            <w:tcBorders>
              <w:top w:val="nil"/>
              <w:left w:val="single" w:sz="8" w:space="0" w:color="auto"/>
              <w:bottom w:val="nil"/>
              <w:right w:val="single" w:sz="8" w:space="0" w:color="auto"/>
            </w:tcBorders>
          </w:tcPr>
          <w:p w:rsidR="00A763D2" w:rsidRPr="00A763D2" w:rsidRDefault="00A763D2" w:rsidP="00A763D2">
            <w:pPr>
              <w:spacing w:before="40"/>
              <w:rPr>
                <w:rFonts w:ascii="Arial" w:hAnsi="Arial" w:cs="Arial"/>
                <w:sz w:val="18"/>
                <w:szCs w:val="18"/>
              </w:rPr>
            </w:pPr>
          </w:p>
        </w:tc>
        <w:tc>
          <w:tcPr>
            <w:tcW w:w="810" w:type="dxa"/>
            <w:tcBorders>
              <w:top w:val="nil"/>
              <w:left w:val="single" w:sz="8" w:space="0" w:color="auto"/>
              <w:bottom w:val="nil"/>
              <w:right w:val="single" w:sz="8" w:space="0" w:color="auto"/>
            </w:tcBorders>
          </w:tcPr>
          <w:p w:rsidR="00A763D2" w:rsidRPr="00A763D2" w:rsidRDefault="00A763D2"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E16192">
              <w:rPr>
                <w:rFonts w:ascii="Arial" w:hAnsi="Arial" w:cs="Arial"/>
                <w:b/>
              </w:rPr>
              <w:t xml:space="preserve">Codes for additional courses that may satisfy science graduation requirements are located in this document under the career and technical education section. For a complete list of courses, refer to the appropriate graduation </w:t>
            </w:r>
            <w:r w:rsidRPr="00A35329">
              <w:rPr>
                <w:rFonts w:ascii="Arial" w:hAnsi="Arial" w:cs="Arial"/>
                <w:b/>
              </w:rPr>
              <w:t xml:space="preserve">requirements in </w:t>
            </w:r>
            <w:hyperlink r:id="rId15"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vAlign w:val="center"/>
          </w:tcPr>
          <w:p w:rsidR="00D30356" w:rsidRPr="00A763D2" w:rsidRDefault="00D30356" w:rsidP="00A763D2">
            <w:pPr>
              <w:rPr>
                <w:rFonts w:ascii="Arial" w:hAnsi="Arial" w:cs="Arial"/>
                <w:color w:val="000000"/>
                <w:sz w:val="16"/>
                <w:szCs w:val="16"/>
              </w:rPr>
            </w:pPr>
          </w:p>
        </w:tc>
        <w:tc>
          <w:tcPr>
            <w:tcW w:w="720" w:type="dxa"/>
            <w:tcBorders>
              <w:top w:val="nil"/>
              <w:left w:val="single" w:sz="4" w:space="0" w:color="auto"/>
              <w:bottom w:val="nil"/>
              <w:right w:val="single" w:sz="4" w:space="0" w:color="auto"/>
            </w:tcBorders>
            <w:vAlign w:val="center"/>
          </w:tcPr>
          <w:p w:rsidR="00D30356" w:rsidRPr="00A763D2" w:rsidRDefault="00D30356" w:rsidP="00A763D2">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rsidR="00D30356" w:rsidRPr="00A763D2"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Social Studies</w:t>
            </w: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8F6F7C">
            <w:pPr>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3C5D69" w:rsidRDefault="00D30356" w:rsidP="00A763D2">
            <w:pPr>
              <w:spacing w:before="40"/>
              <w:rPr>
                <w:rFonts w:ascii="Arial" w:hAnsi="Arial" w:cs="Arial"/>
                <w:b/>
              </w:rPr>
            </w:pPr>
            <w:r>
              <w:rPr>
                <w:rFonts w:ascii="Arial" w:hAnsi="Arial" w:cs="Arial"/>
                <w:b/>
              </w:rPr>
              <w:t>World Geography Studies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World Geography Studie</w:t>
            </w:r>
            <w:r>
              <w:rPr>
                <w:rFonts w:ascii="Arial" w:hAnsi="Arial" w:cs="Arial"/>
              </w:rPr>
              <w:t>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W GEO</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366D50"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C655FD" w:rsidRDefault="00366D50" w:rsidP="008F6F7C">
            <w:pPr>
              <w:rPr>
                <w:rFonts w:ascii="Arial" w:hAnsi="Arial" w:cs="Arial"/>
              </w:rPr>
            </w:pPr>
          </w:p>
        </w:tc>
        <w:tc>
          <w:tcPr>
            <w:tcW w:w="4770" w:type="dxa"/>
            <w:tcBorders>
              <w:top w:val="nil"/>
              <w:left w:val="single" w:sz="6" w:space="0" w:color="000000"/>
              <w:bottom w:val="nil"/>
              <w:right w:val="single" w:sz="6" w:space="0" w:color="auto"/>
            </w:tcBorders>
          </w:tcPr>
          <w:p w:rsidR="00366D50" w:rsidRPr="00B423EA" w:rsidRDefault="00366D50" w:rsidP="008F6F7C">
            <w:pPr>
              <w:rPr>
                <w:rFonts w:ascii="Arial" w:hAnsi="Arial" w:cs="Arial"/>
              </w:rPr>
            </w:pPr>
          </w:p>
        </w:tc>
        <w:tc>
          <w:tcPr>
            <w:tcW w:w="810" w:type="dxa"/>
            <w:tcBorders>
              <w:top w:val="nil"/>
              <w:left w:val="single" w:sz="6" w:space="0" w:color="000000"/>
              <w:bottom w:val="nil"/>
              <w:right w:val="single" w:sz="6" w:space="0" w:color="auto"/>
            </w:tcBorders>
          </w:tcPr>
          <w:p w:rsidR="00366D50" w:rsidRPr="00A763D2" w:rsidRDefault="00366D50" w:rsidP="008F6F7C">
            <w:pPr>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366D50" w:rsidRPr="00A763D2" w:rsidRDefault="00366D50" w:rsidP="008F6F7C">
            <w:pPr>
              <w:rPr>
                <w:rFonts w:ascii="Arial" w:hAnsi="Arial" w:cs="Arial"/>
                <w:sz w:val="16"/>
                <w:szCs w:val="16"/>
              </w:rPr>
            </w:pPr>
          </w:p>
        </w:tc>
        <w:tc>
          <w:tcPr>
            <w:tcW w:w="720" w:type="dxa"/>
            <w:tcBorders>
              <w:top w:val="nil"/>
              <w:left w:val="single" w:sz="6" w:space="0" w:color="000000"/>
              <w:bottom w:val="nil"/>
              <w:right w:val="single" w:sz="6" w:space="0" w:color="auto"/>
            </w:tcBorders>
          </w:tcPr>
          <w:p w:rsidR="00366D50" w:rsidRPr="00A763D2" w:rsidRDefault="00366D50"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8F6F7C">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03330100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United States Government</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GOVT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b/>
              </w:rPr>
            </w:pPr>
            <w:r>
              <w:rPr>
                <w:rFonts w:ascii="Arial" w:hAnsi="Arial" w:cs="Arial"/>
                <w:b/>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03340100</w:t>
            </w: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US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A763D2"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A763D2" w:rsidRPr="00025588" w:rsidRDefault="00A763D2" w:rsidP="008F6F7C">
            <w:pPr>
              <w:rPr>
                <w:rFonts w:ascii="Arial" w:hAnsi="Arial" w:cs="Arial"/>
              </w:rPr>
            </w:pPr>
          </w:p>
        </w:tc>
        <w:tc>
          <w:tcPr>
            <w:tcW w:w="4770" w:type="dxa"/>
            <w:tcBorders>
              <w:top w:val="nil"/>
              <w:left w:val="single" w:sz="6" w:space="0" w:color="000000"/>
              <w:bottom w:val="nil"/>
              <w:right w:val="single" w:sz="6" w:space="0" w:color="000000"/>
            </w:tcBorders>
          </w:tcPr>
          <w:p w:rsidR="00A763D2" w:rsidRPr="003C5D69" w:rsidRDefault="00A763D2" w:rsidP="008F6F7C">
            <w:pPr>
              <w:rPr>
                <w:rFonts w:ascii="Arial" w:hAnsi="Arial" w:cs="Arial"/>
              </w:rPr>
            </w:pPr>
          </w:p>
        </w:tc>
        <w:tc>
          <w:tcPr>
            <w:tcW w:w="810" w:type="dxa"/>
            <w:tcBorders>
              <w:top w:val="nil"/>
              <w:left w:val="single" w:sz="6" w:space="0" w:color="000000"/>
              <w:bottom w:val="nil"/>
              <w:right w:val="single" w:sz="6" w:space="0" w:color="000000"/>
            </w:tcBorders>
          </w:tcPr>
          <w:p w:rsidR="00A763D2" w:rsidRPr="00A763D2" w:rsidRDefault="00A763D2"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A763D2" w:rsidRPr="00A763D2" w:rsidRDefault="00A763D2"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A763D2" w:rsidRPr="00A763D2" w:rsidRDefault="00A763D2" w:rsidP="008F6F7C">
            <w:pPr>
              <w:rPr>
                <w:rFonts w:ascii="Arial" w:hAnsi="Arial" w:cs="Arial"/>
                <w:sz w:val="18"/>
                <w:szCs w:val="18"/>
              </w:rPr>
            </w:pPr>
          </w:p>
        </w:tc>
        <w:tc>
          <w:tcPr>
            <w:tcW w:w="810" w:type="dxa"/>
            <w:tcBorders>
              <w:top w:val="nil"/>
              <w:left w:val="single" w:sz="6" w:space="0" w:color="000000"/>
              <w:bottom w:val="nil"/>
              <w:right w:val="single" w:sz="6" w:space="0" w:color="000000"/>
            </w:tcBorders>
          </w:tcPr>
          <w:p w:rsidR="00A763D2" w:rsidRPr="00A763D2" w:rsidRDefault="00A763D2" w:rsidP="008F6F7C">
            <w:pPr>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03340107</w:t>
            </w: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US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b/>
              </w:rPr>
            </w:pPr>
            <w:r>
              <w:rPr>
                <w:rFonts w:ascii="Arial" w:hAnsi="Arial" w:cs="Arial"/>
                <w:b/>
              </w:rPr>
              <w:t>World History Studies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W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8F6F7C">
            <w:pPr>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8F6F7C">
            <w:pPr>
              <w:rPr>
                <w:rFonts w:ascii="Arial" w:hAnsi="Arial" w:cs="Arial"/>
              </w:rPr>
            </w:pPr>
          </w:p>
        </w:tc>
        <w:tc>
          <w:tcPr>
            <w:tcW w:w="810" w:type="dxa"/>
            <w:tcBorders>
              <w:top w:val="nil"/>
              <w:left w:val="single" w:sz="6" w:space="0" w:color="000000"/>
              <w:bottom w:val="nil"/>
              <w:right w:val="single" w:sz="6" w:space="0" w:color="000000"/>
            </w:tcBorders>
          </w:tcPr>
          <w:p w:rsidR="00366D50" w:rsidRPr="00F6510F" w:rsidRDefault="00366D50"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366D50" w:rsidRPr="00B423EA" w:rsidRDefault="00366D50"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366D50" w:rsidRPr="00F6510F" w:rsidRDefault="00366D50"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F6510F" w:rsidRDefault="00366D50"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03350100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Psychology</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PSYCH</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03370100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Sociology</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SOC</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Advanced Studies (</w:t>
            </w:r>
            <w:r w:rsidR="004C171A">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SS</w:t>
            </w:r>
            <w:r w:rsidRPr="00B423EA">
              <w:rPr>
                <w:rFonts w:ascii="Arial" w:hAnsi="Arial" w:cs="Arial"/>
                <w:color w:val="000000"/>
                <w:sz w:val="16"/>
                <w:szCs w:val="16"/>
              </w:rPr>
              <w:t>ADV</w:t>
            </w:r>
            <w:r>
              <w:rPr>
                <w:rFonts w:ascii="Arial" w:hAnsi="Arial" w:cs="Arial"/>
                <w:color w:val="000000"/>
                <w:sz w:val="16"/>
                <w:szCs w:val="16"/>
              </w:rPr>
              <w: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w:t>
            </w:r>
            <w:r>
              <w:rPr>
                <w:rFonts w:ascii="Arial" w:hAnsi="Arial" w:cs="Arial"/>
              </w:rPr>
              <w:t>cial Studies (</w:t>
            </w:r>
            <w:r w:rsidRPr="008F2F78">
              <w:rPr>
                <w:rFonts w:ascii="Arial" w:hAnsi="Arial" w:cs="Arial"/>
                <w:sz w:val="18"/>
              </w:rPr>
              <w:t>First Time Taken</w:t>
            </w:r>
            <w:r>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w:t>
            </w:r>
            <w:r w:rsidRPr="008F2F78">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03380021</w:t>
            </w:r>
          </w:p>
        </w:tc>
        <w:tc>
          <w:tcPr>
            <w:tcW w:w="4770" w:type="dxa"/>
            <w:tcBorders>
              <w:top w:val="nil"/>
              <w:left w:val="single" w:sz="6" w:space="0" w:color="000000"/>
              <w:bottom w:val="nil"/>
              <w:right w:val="single" w:sz="6" w:space="0" w:color="000000"/>
            </w:tcBorders>
          </w:tcPr>
          <w:p w:rsidR="00D30356" w:rsidRPr="00B423EA" w:rsidRDefault="00D30356" w:rsidP="004C171A">
            <w:pPr>
              <w:spacing w:before="40"/>
              <w:rPr>
                <w:rFonts w:ascii="Arial" w:hAnsi="Arial" w:cs="Arial"/>
              </w:rPr>
            </w:pPr>
            <w:r w:rsidRPr="00B423EA">
              <w:rPr>
                <w:rFonts w:ascii="Arial" w:hAnsi="Arial" w:cs="Arial"/>
              </w:rPr>
              <w:t xml:space="preserve">Social Studies Advanced Studies (Second </w:t>
            </w:r>
            <w:r w:rsidR="004C171A">
              <w:rPr>
                <w:rFonts w:ascii="Arial" w:hAnsi="Arial" w:cs="Arial"/>
              </w:rPr>
              <w:t>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SSADV2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w:t>
            </w:r>
            <w:r>
              <w:rPr>
                <w:rFonts w:ascii="Arial" w:hAnsi="Arial" w:cs="Arial"/>
              </w:rPr>
              <w:t>cial Topics i</w:t>
            </w:r>
            <w:r w:rsidRPr="00B423EA">
              <w:rPr>
                <w:rFonts w:ascii="Arial" w:hAnsi="Arial" w:cs="Arial"/>
              </w:rPr>
              <w:t>n Social Studies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03380032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Social Studies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03380033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03380042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Social Studies (Fourth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03380043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(Fourth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03380052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Special Topics in Social Studies: Hebrew Scripture</w:t>
            </w:r>
            <w:r>
              <w:rPr>
                <w:rFonts w:ascii="Arial" w:hAnsi="Arial" w:cs="Arial"/>
              </w:rPr>
              <w:t>s</w:t>
            </w:r>
            <w:r w:rsidRPr="00B423EA">
              <w:rPr>
                <w:rFonts w:ascii="Arial" w:hAnsi="Arial" w:cs="Arial"/>
              </w:rPr>
              <w:t xml:space="preserve"> (Old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HEBSCSS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03380062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Special Topics in Social Studie</w:t>
            </w:r>
            <w:r>
              <w:rPr>
                <w:rFonts w:ascii="Arial" w:hAnsi="Arial" w:cs="Arial"/>
              </w:rPr>
              <w:t>s: New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NEWTSS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03380072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w:t>
            </w:r>
            <w:r>
              <w:rPr>
                <w:rFonts w:ascii="Arial" w:hAnsi="Arial" w:cs="Arial"/>
              </w:rPr>
              <w:t xml:space="preserve">cial Topics in Social Studies: </w:t>
            </w:r>
            <w:r w:rsidRPr="00B423EA">
              <w:rPr>
                <w:rFonts w:ascii="Arial" w:hAnsi="Arial" w:cs="Arial"/>
              </w:rPr>
              <w:t>Hebrew Scriptures</w:t>
            </w:r>
            <w:r>
              <w:rPr>
                <w:rFonts w:ascii="Arial" w:hAnsi="Arial" w:cs="Arial"/>
              </w:rPr>
              <w:t xml:space="preserve"> (Old Testament)</w:t>
            </w:r>
            <w:r w:rsidRPr="00B423EA">
              <w:rPr>
                <w:rFonts w:ascii="Arial" w:hAnsi="Arial" w:cs="Arial"/>
              </w:rPr>
              <w:t xml:space="preserve"> and New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HSNTSS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8F6F7C" w:rsidP="00A763D2">
            <w:pPr>
              <w:spacing w:before="40"/>
              <w:rPr>
                <w:rFonts w:ascii="Arial" w:hAnsi="Arial" w:cs="Arial"/>
              </w:rPr>
            </w:pPr>
            <w:r w:rsidRPr="008F6F7C">
              <w:rPr>
                <w:rFonts w:ascii="Arial" w:hAnsi="Arial" w:cs="Arial"/>
              </w:rPr>
              <w:t>03380082</w:t>
            </w:r>
          </w:p>
        </w:tc>
        <w:tc>
          <w:tcPr>
            <w:tcW w:w="4770" w:type="dxa"/>
            <w:tcBorders>
              <w:top w:val="nil"/>
              <w:left w:val="single" w:sz="6" w:space="0" w:color="000000"/>
              <w:bottom w:val="nil"/>
              <w:right w:val="single" w:sz="6" w:space="0" w:color="000000"/>
            </w:tcBorders>
          </w:tcPr>
          <w:p w:rsidR="00D30356" w:rsidRPr="00B423EA" w:rsidRDefault="008F6F7C" w:rsidP="00A763D2">
            <w:pPr>
              <w:spacing w:before="40"/>
              <w:rPr>
                <w:rFonts w:ascii="Arial" w:hAnsi="Arial" w:cs="Arial"/>
              </w:rPr>
            </w:pPr>
            <w:r>
              <w:rPr>
                <w:rFonts w:ascii="Arial" w:hAnsi="Arial" w:cs="Arial"/>
              </w:rPr>
              <w:t>Personal Financial Literacy</w:t>
            </w:r>
          </w:p>
        </w:tc>
        <w:tc>
          <w:tcPr>
            <w:tcW w:w="810" w:type="dxa"/>
            <w:tcBorders>
              <w:top w:val="nil"/>
              <w:left w:val="single" w:sz="6" w:space="0" w:color="000000"/>
              <w:bottom w:val="nil"/>
              <w:right w:val="single" w:sz="6" w:space="0" w:color="000000"/>
            </w:tcBorders>
          </w:tcPr>
          <w:p w:rsidR="00D30356" w:rsidRPr="00F6510F" w:rsidRDefault="008F6F7C"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8F6F7C" w:rsidP="00A763D2">
            <w:pPr>
              <w:spacing w:before="40"/>
              <w:rPr>
                <w:rFonts w:ascii="Arial" w:hAnsi="Arial" w:cs="Arial"/>
                <w:sz w:val="16"/>
                <w:szCs w:val="16"/>
              </w:rPr>
            </w:pPr>
            <w:r>
              <w:rPr>
                <w:rFonts w:ascii="Arial" w:hAnsi="Arial" w:cs="Arial"/>
                <w:sz w:val="16"/>
                <w:szCs w:val="16"/>
              </w:rPr>
              <w:t>PFL</w:t>
            </w:r>
          </w:p>
        </w:tc>
        <w:tc>
          <w:tcPr>
            <w:tcW w:w="720" w:type="dxa"/>
            <w:tcBorders>
              <w:top w:val="nil"/>
              <w:left w:val="single" w:sz="6" w:space="0" w:color="000000"/>
              <w:bottom w:val="nil"/>
              <w:right w:val="single" w:sz="6" w:space="0" w:color="000000"/>
            </w:tcBorders>
          </w:tcPr>
          <w:p w:rsidR="00D30356" w:rsidRPr="00F6510F" w:rsidRDefault="008F6F7C"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8F6F7C"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8F6F7C" w:rsidRDefault="008F6F7C" w:rsidP="008F6F7C"/>
        </w:tc>
        <w:tc>
          <w:tcPr>
            <w:tcW w:w="4770" w:type="dxa"/>
            <w:tcBorders>
              <w:top w:val="nil"/>
              <w:left w:val="single" w:sz="6" w:space="0" w:color="000000"/>
              <w:bottom w:val="nil"/>
              <w:right w:val="single" w:sz="6" w:space="0" w:color="000000"/>
            </w:tcBorders>
          </w:tcPr>
          <w:p w:rsidR="008F6F7C" w:rsidRPr="00B423EA" w:rsidRDefault="008F6F7C" w:rsidP="008F6F7C">
            <w:pPr>
              <w:rPr>
                <w:rFonts w:ascii="Arial" w:hAnsi="Arial" w:cs="Arial"/>
              </w:rPr>
            </w:pPr>
          </w:p>
        </w:tc>
        <w:tc>
          <w:tcPr>
            <w:tcW w:w="810" w:type="dxa"/>
            <w:tcBorders>
              <w:top w:val="nil"/>
              <w:left w:val="single" w:sz="6" w:space="0" w:color="000000"/>
              <w:bottom w:val="nil"/>
              <w:right w:val="single" w:sz="6" w:space="0" w:color="000000"/>
            </w:tcBorders>
          </w:tcPr>
          <w:p w:rsidR="008F6F7C" w:rsidRPr="00F6510F" w:rsidRDefault="008F6F7C"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8F6F7C" w:rsidRPr="00B423EA" w:rsidRDefault="008F6F7C"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8F6F7C" w:rsidRPr="00F6510F" w:rsidRDefault="008F6F7C" w:rsidP="008F6F7C">
            <w:pPr>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8F6F7C" w:rsidRPr="00647716" w:rsidRDefault="008F6F7C" w:rsidP="008F6F7C">
            <w:pPr>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rPr>
            </w:pPr>
            <w:r w:rsidRPr="00B423EA">
              <w:rPr>
                <w:rFonts w:ascii="Arial" w:hAnsi="Arial" w:cs="Arial"/>
                <w:b/>
              </w:rPr>
              <w:t xml:space="preserve">Economics </w:t>
            </w:r>
            <w:r>
              <w:rPr>
                <w:rFonts w:ascii="Arial" w:hAnsi="Arial" w:cs="Arial"/>
                <w:b/>
              </w:rPr>
              <w:t>with Emphasis on the Free Enterprise System and i</w:t>
            </w:r>
            <w:r w:rsidRPr="00B423EA">
              <w:rPr>
                <w:rFonts w:ascii="Arial" w:hAnsi="Arial" w:cs="Arial"/>
                <w:b/>
              </w:rPr>
              <w:t>ts Benefits</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A763D2" w:rsidRDefault="00D30356" w:rsidP="00A763D2">
            <w:pPr>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03310300</w:t>
            </w:r>
          </w:p>
        </w:tc>
        <w:tc>
          <w:tcPr>
            <w:tcW w:w="4770" w:type="dxa"/>
            <w:tcBorders>
              <w:top w:val="nil"/>
              <w:left w:val="single" w:sz="6" w:space="0" w:color="000000"/>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 xml:space="preserve">Economics with Emphasis on the Free Enterprise System and </w:t>
            </w:r>
            <w:r>
              <w:rPr>
                <w:rFonts w:ascii="Arial" w:hAnsi="Arial" w:cs="Arial"/>
              </w:rPr>
              <w:t>I</w:t>
            </w:r>
            <w:r w:rsidRPr="00F21167">
              <w:rPr>
                <w:rFonts w:ascii="Arial" w:hAnsi="Arial" w:cs="Arial"/>
              </w:rPr>
              <w:t>ts Benefits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ECO-FE</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03310301</w:t>
            </w:r>
          </w:p>
        </w:tc>
        <w:tc>
          <w:tcPr>
            <w:tcW w:w="4770" w:type="dxa"/>
            <w:tcBorders>
              <w:top w:val="nil"/>
              <w:left w:val="single" w:sz="6" w:space="0" w:color="000000"/>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Economics Advanced Studies (First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 ADV</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03310321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Economics Advanced Studies (Second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 ADV2</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Health Education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HLTH ED</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03810200</w:t>
            </w:r>
          </w:p>
        </w:tc>
        <w:tc>
          <w:tcPr>
            <w:tcW w:w="4770" w:type="dxa"/>
            <w:tcBorders>
              <w:top w:val="nil"/>
              <w:left w:val="single" w:sz="6" w:space="0" w:color="000000"/>
              <w:bottom w:val="nil"/>
              <w:right w:val="single" w:sz="6" w:space="0" w:color="000000"/>
            </w:tcBorders>
          </w:tcPr>
          <w:p w:rsidR="00D30356" w:rsidRPr="00B423EA" w:rsidRDefault="00D30356" w:rsidP="00B94BAD">
            <w:pPr>
              <w:spacing w:before="40"/>
              <w:rPr>
                <w:rFonts w:ascii="Arial" w:hAnsi="Arial" w:cs="Arial"/>
              </w:rPr>
            </w:pPr>
            <w:r w:rsidRPr="00B423EA">
              <w:rPr>
                <w:rFonts w:ascii="Arial" w:hAnsi="Arial" w:cs="Arial"/>
              </w:rPr>
              <w:t>Advanced Health Education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ADHLTHED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8F6F7C" w:rsidRPr="008F6F7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8F6F7C" w:rsidRPr="00C655FD" w:rsidRDefault="008F6F7C" w:rsidP="008F6F7C">
            <w:pPr>
              <w:rPr>
                <w:rFonts w:ascii="Arial" w:hAnsi="Arial" w:cs="Arial"/>
              </w:rPr>
            </w:pPr>
          </w:p>
        </w:tc>
        <w:tc>
          <w:tcPr>
            <w:tcW w:w="4770" w:type="dxa"/>
            <w:tcBorders>
              <w:top w:val="nil"/>
              <w:left w:val="single" w:sz="6" w:space="0" w:color="000000"/>
              <w:bottom w:val="nil"/>
              <w:right w:val="single" w:sz="6" w:space="0" w:color="000000"/>
            </w:tcBorders>
          </w:tcPr>
          <w:p w:rsidR="008F6F7C" w:rsidRPr="00B423EA" w:rsidRDefault="008F6F7C" w:rsidP="008F6F7C">
            <w:pPr>
              <w:rPr>
                <w:rFonts w:ascii="Arial" w:hAnsi="Arial" w:cs="Arial"/>
              </w:rPr>
            </w:pPr>
          </w:p>
        </w:tc>
        <w:tc>
          <w:tcPr>
            <w:tcW w:w="81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135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72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810" w:type="dxa"/>
            <w:tcBorders>
              <w:top w:val="nil"/>
              <w:left w:val="single" w:sz="6" w:space="0" w:color="000000"/>
              <w:bottom w:val="nil"/>
              <w:right w:val="single" w:sz="6" w:space="0" w:color="auto"/>
            </w:tcBorders>
          </w:tcPr>
          <w:p w:rsidR="008F6F7C" w:rsidRPr="008F6F7C" w:rsidRDefault="008F6F7C" w:rsidP="008F6F7C">
            <w:pP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PES00052</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Foundations of Personal Fitness</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PEFOUND</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PES00053</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Adventure/Outdoor Education</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PEAOA</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PES00054</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Aerobic Activities</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PEAA</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PES00055</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Individual or Team Sports</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PEITS</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PES00000</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SUBATH1</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PES00001</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2</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SUBATH2</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PES00002</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3</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SUBATH3</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PES00003</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4</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SUBATH4</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PES00004</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JROTC1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SUBJ1</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PES00008</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SUBPRO1</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PES00009</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2</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SUBPRO2</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PES00010</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3</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SUBPRO3</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PES00011</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4</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SUBPRO4</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PES00012</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Marching Band</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SUBMB</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PES00013</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Cheerleading</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SUBCHLDG</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PES00014</w:t>
            </w:r>
          </w:p>
        </w:tc>
        <w:tc>
          <w:tcPr>
            <w:tcW w:w="477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 Substitution Drill Team</w:t>
            </w:r>
          </w:p>
        </w:tc>
        <w:tc>
          <w:tcPr>
            <w:tcW w:w="810" w:type="dxa"/>
            <w:tcBorders>
              <w:top w:val="nil"/>
              <w:left w:val="single" w:sz="4" w:space="0" w:color="auto"/>
              <w:bottom w:val="nil"/>
              <w:right w:val="single" w:sz="4"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SUBDT</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PES00015</w:t>
            </w:r>
          </w:p>
        </w:tc>
        <w:tc>
          <w:tcPr>
            <w:tcW w:w="477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 Substitution Academic Elective</w:t>
            </w:r>
          </w:p>
        </w:tc>
        <w:tc>
          <w:tcPr>
            <w:tcW w:w="810" w:type="dxa"/>
            <w:tcBorders>
              <w:top w:val="nil"/>
              <w:left w:val="single" w:sz="4" w:space="0" w:color="auto"/>
              <w:bottom w:val="nil"/>
              <w:right w:val="single" w:sz="4" w:space="0" w:color="auto"/>
            </w:tcBorders>
          </w:tcPr>
          <w:p w:rsidR="00D30356" w:rsidRPr="001C34AB" w:rsidRDefault="00D30356" w:rsidP="00A763D2">
            <w:pPr>
              <w:spacing w:before="40"/>
              <w:jc w:val="center"/>
              <w:rPr>
                <w:rFonts w:ascii="Arial" w:hAnsi="Arial" w:cs="Arial"/>
                <w:sz w:val="18"/>
                <w:szCs w:val="18"/>
              </w:rPr>
            </w:pPr>
            <w:r w:rsidRPr="00467431">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sz w:val="16"/>
                <w:szCs w:val="16"/>
              </w:rPr>
            </w:pPr>
            <w:r w:rsidRPr="001C34AB">
              <w:rPr>
                <w:rFonts w:ascii="Arial" w:hAnsi="Arial" w:cs="Arial"/>
                <w:sz w:val="16"/>
                <w:szCs w:val="16"/>
              </w:rPr>
              <w:t>SUBACAD</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bottom w:val="nil"/>
              <w:right w:val="single" w:sz="6" w:space="0" w:color="auto"/>
            </w:tcBorders>
          </w:tcPr>
          <w:p w:rsidR="00D30356" w:rsidRPr="001C34AB" w:rsidRDefault="00D30356" w:rsidP="00A763D2">
            <w:pPr>
              <w:spacing w:before="40"/>
              <w:jc w:val="center"/>
            </w:pPr>
          </w:p>
        </w:tc>
      </w:tr>
      <w:tr w:rsidR="00A763D2"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A763D2" w:rsidRPr="001C34AB" w:rsidRDefault="00A763D2"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rPr>
            </w:pPr>
          </w:p>
        </w:tc>
        <w:tc>
          <w:tcPr>
            <w:tcW w:w="810" w:type="dxa"/>
            <w:tcBorders>
              <w:top w:val="nil"/>
              <w:left w:val="single" w:sz="4" w:space="0" w:color="auto"/>
              <w:bottom w:val="nil"/>
              <w:right w:val="single" w:sz="4" w:space="0" w:color="auto"/>
            </w:tcBorders>
          </w:tcPr>
          <w:p w:rsidR="00A763D2" w:rsidRPr="00467431" w:rsidRDefault="00A763D2" w:rsidP="00A763D2">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sz w:val="18"/>
                <w:szCs w:val="18"/>
              </w:rPr>
            </w:pPr>
          </w:p>
        </w:tc>
        <w:tc>
          <w:tcPr>
            <w:tcW w:w="810" w:type="dxa"/>
            <w:tcBorders>
              <w:top w:val="nil"/>
              <w:bottom w:val="nil"/>
              <w:right w:val="single" w:sz="6" w:space="0" w:color="auto"/>
            </w:tcBorders>
          </w:tcPr>
          <w:p w:rsidR="00A763D2" w:rsidRPr="001C34AB" w:rsidRDefault="00A763D2" w:rsidP="00A763D2">
            <w:pPr>
              <w:spacing w:before="40"/>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rPr>
            </w:pPr>
            <w:r w:rsidRPr="00B423EA">
              <w:rPr>
                <w:rFonts w:ascii="Arial" w:hAnsi="Arial" w:cs="Arial"/>
                <w:b/>
              </w:rPr>
              <w:t>Languages Other Than English</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B94BAD">
            <w:pPr>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B94BAD">
            <w:pPr>
              <w:rPr>
                <w:rFonts w:ascii="Arial" w:hAnsi="Arial" w:cs="Arial"/>
                <w:b/>
              </w:rPr>
            </w:pPr>
          </w:p>
        </w:tc>
        <w:tc>
          <w:tcPr>
            <w:tcW w:w="810" w:type="dxa"/>
            <w:tcBorders>
              <w:top w:val="nil"/>
              <w:left w:val="single" w:sz="4" w:space="0" w:color="auto"/>
              <w:bottom w:val="nil"/>
              <w:right w:val="single" w:sz="4" w:space="0" w:color="auto"/>
            </w:tcBorders>
          </w:tcPr>
          <w:p w:rsidR="00D30356" w:rsidRPr="00F6510F" w:rsidRDefault="00D30356" w:rsidP="00B94BAD">
            <w:pPr>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D30356" w:rsidRPr="00B423EA" w:rsidRDefault="00D30356" w:rsidP="00B94BAD">
            <w:pPr>
              <w:rPr>
                <w:rFonts w:ascii="Arial" w:hAnsi="Arial" w:cs="Arial"/>
                <w:b/>
                <w:sz w:val="16"/>
                <w:szCs w:val="16"/>
              </w:rPr>
            </w:pPr>
          </w:p>
        </w:tc>
        <w:tc>
          <w:tcPr>
            <w:tcW w:w="720" w:type="dxa"/>
            <w:tcBorders>
              <w:top w:val="nil"/>
              <w:left w:val="single" w:sz="4" w:space="0" w:color="auto"/>
              <w:bottom w:val="nil"/>
              <w:right w:val="single" w:sz="4" w:space="0" w:color="auto"/>
            </w:tcBorders>
          </w:tcPr>
          <w:p w:rsidR="00D30356" w:rsidRPr="00F6510F" w:rsidRDefault="00D30356" w:rsidP="00B94BAD">
            <w:pPr>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B94BAD">
            <w:pPr>
              <w:jc w:val="center"/>
              <w:rPr>
                <w:rFonts w:ascii="Arial" w:hAnsi="Arial" w:cs="Arial"/>
                <w:b/>
                <w:sz w:val="18"/>
                <w:szCs w:val="18"/>
              </w:rPr>
            </w:pPr>
          </w:p>
        </w:tc>
      </w:tr>
      <w:tr w:rsidR="00D30356" w:rsidRPr="00F117D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A763D2">
            <w:pPr>
              <w:spacing w:before="40"/>
              <w:rPr>
                <w:rFonts w:ascii="Arial" w:hAnsi="Arial" w:cs="Arial"/>
              </w:rPr>
            </w:pPr>
            <w:r w:rsidRPr="00467431">
              <w:rPr>
                <w:rFonts w:ascii="Arial" w:hAnsi="Arial" w:cs="Arial"/>
              </w:rPr>
              <w:t>11410000</w:t>
            </w:r>
          </w:p>
        </w:tc>
        <w:tc>
          <w:tcPr>
            <w:tcW w:w="477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rPr>
            </w:pPr>
            <w:r w:rsidRPr="00467431">
              <w:rPr>
                <w:rFonts w:ascii="Arial" w:hAnsi="Arial" w:cs="Arial"/>
              </w:rPr>
              <w:t>Special Topics in Language and Culture</w:t>
            </w:r>
          </w:p>
        </w:tc>
        <w:tc>
          <w:tcPr>
            <w:tcW w:w="810" w:type="dxa"/>
            <w:tcBorders>
              <w:top w:val="nil"/>
              <w:left w:val="single" w:sz="4" w:space="0" w:color="auto"/>
              <w:bottom w:val="nil"/>
              <w:right w:val="single" w:sz="4" w:space="0" w:color="auto"/>
            </w:tcBorders>
          </w:tcPr>
          <w:p w:rsidR="00D30356" w:rsidRPr="00F117D7" w:rsidRDefault="00D30356" w:rsidP="00A763D2">
            <w:pPr>
              <w:spacing w:before="40"/>
              <w:jc w:val="center"/>
              <w:rPr>
                <w:rFonts w:ascii="Arial" w:hAnsi="Arial" w:cs="Arial"/>
              </w:rPr>
            </w:pPr>
            <w:r w:rsidRPr="00467431">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rPr>
            </w:pPr>
            <w:r w:rsidRPr="00467431">
              <w:rPr>
                <w:rFonts w:ascii="Arial" w:hAnsi="Arial" w:cs="Arial"/>
                <w:color w:val="000000"/>
                <w:sz w:val="16"/>
                <w:szCs w:val="16"/>
              </w:rPr>
              <w:t>SPECTLC</w:t>
            </w:r>
          </w:p>
        </w:tc>
        <w:tc>
          <w:tcPr>
            <w:tcW w:w="72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sz w:val="18"/>
                <w:szCs w:val="18"/>
              </w:rPr>
            </w:pPr>
            <w:r w:rsidRPr="00F117D7">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117D7" w:rsidRDefault="00D30356" w:rsidP="00A763D2">
            <w:pPr>
              <w:spacing w:before="120"/>
              <w:jc w:val="center"/>
              <w:rPr>
                <w:rFonts w:ascii="Arial" w:hAnsi="Arial" w:cs="Arial"/>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1</w:t>
            </w:r>
          </w:p>
        </w:tc>
        <w:tc>
          <w:tcPr>
            <w:tcW w:w="720" w:type="dxa"/>
            <w:tcBorders>
              <w:top w:val="nil"/>
              <w:left w:val="single" w:sz="6" w:space="0" w:color="000000"/>
              <w:bottom w:val="nil"/>
              <w:right w:val="single" w:sz="4"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w:t>
            </w:r>
            <w:r>
              <w:rPr>
                <w:rFonts w:ascii="Arial" w:hAnsi="Arial" w:cs="Arial"/>
              </w:rPr>
              <w:t>-Arabic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 xml:space="preserve">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w:t>
            </w:r>
            <w:r w:rsidRPr="00B423EA">
              <w:rPr>
                <w:rFonts w:ascii="Arial" w:hAnsi="Arial" w:cs="Arial"/>
              </w:rPr>
              <w:t>–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II–Japanese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III-Japanese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IV–Japanese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w:t>
            </w:r>
            <w:r w:rsidRPr="00B423EA">
              <w:rPr>
                <w:rFonts w:ascii="Arial" w:hAnsi="Arial" w:cs="Arial"/>
              </w:rPr>
              <w:t>– Japanes</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VII-</w:t>
            </w:r>
            <w:r w:rsidRPr="00B423EA">
              <w:rPr>
                <w:rFonts w:ascii="Arial" w:hAnsi="Arial" w:cs="Arial"/>
              </w:rPr>
              <w:t>Japan</w:t>
            </w:r>
            <w:r>
              <w:rPr>
                <w:rFonts w:ascii="Arial" w:hAnsi="Arial" w:cs="Arial"/>
              </w:rPr>
              <w:t>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w:t>
            </w:r>
            <w:r>
              <w:rPr>
                <w:rFonts w:ascii="Arial" w:hAnsi="Arial" w:cs="Arial"/>
              </w:rPr>
              <w:t>d Linguistic Topics</w:t>
            </w:r>
            <w:r w:rsidRPr="00B423EA">
              <w:rPr>
                <w:rFonts w:ascii="Arial" w:hAnsi="Arial" w:cs="Arial"/>
              </w:rPr>
              <w:t xml:space="preserve">– Japanese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ITAL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w:t>
            </w:r>
            <w:r>
              <w:rPr>
                <w:rFonts w:ascii="Arial" w:hAnsi="Arial" w:cs="Arial"/>
              </w:rPr>
              <w:t>Other Than English Level II</w:t>
            </w:r>
            <w:r w:rsidRPr="00B423EA">
              <w:rPr>
                <w:rFonts w:ascii="Arial" w:hAnsi="Arial" w:cs="Arial"/>
              </w:rPr>
              <w:t xml:space="preserve"> –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III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IV </w:t>
            </w:r>
            <w:r w:rsidRPr="00B423EA">
              <w:rPr>
                <w:rFonts w:ascii="Arial" w:hAnsi="Arial" w:cs="Arial"/>
              </w:rPr>
              <w:t xml:space="preserve">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w:t>
            </w:r>
            <w:r>
              <w:rPr>
                <w:rFonts w:ascii="Arial" w:hAnsi="Arial" w:cs="Arial"/>
              </w:rPr>
              <w:t xml:space="preserve">l V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VII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w:t>
            </w:r>
            <w:r>
              <w:rPr>
                <w:rFonts w:ascii="Arial" w:hAnsi="Arial" w:cs="Arial"/>
              </w:rPr>
              <w:t>opics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III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IV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 </w:t>
            </w:r>
            <w:r w:rsidRPr="00B423EA">
              <w:rPr>
                <w:rFonts w:ascii="Arial" w:hAnsi="Arial" w:cs="Arial"/>
              </w:rPr>
              <w:t xml:space="preserve">–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w:t>
            </w:r>
            <w:r>
              <w:rPr>
                <w:rFonts w:ascii="Arial" w:hAnsi="Arial" w:cs="Arial"/>
              </w:rPr>
              <w:t>ic Topics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GERCLT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w:t>
            </w:r>
            <w:r>
              <w:rPr>
                <w:rFonts w:ascii="Arial" w:hAnsi="Arial" w:cs="Arial"/>
              </w:rPr>
              <w:t>–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w:t>
            </w:r>
            <w:r>
              <w:rPr>
                <w:rFonts w:ascii="Arial" w:hAnsi="Arial" w:cs="Arial"/>
              </w:rPr>
              <w:t xml:space="preserve">her Than English Level V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w:t>
            </w:r>
            <w:r>
              <w:rPr>
                <w:rFonts w:ascii="Arial" w:hAnsi="Arial" w:cs="Arial"/>
              </w:rPr>
              <w:t xml:space="preserve">vel VII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w:t>
            </w:r>
            <w:r>
              <w:rPr>
                <w:rFonts w:ascii="Arial" w:hAnsi="Arial" w:cs="Arial"/>
              </w:rPr>
              <w:t xml:space="preserve">d Linguistic Topics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xml:space="preserve">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Spanish </w:t>
            </w:r>
            <w:r>
              <w:rPr>
                <w:rFonts w:ascii="Arial" w:hAnsi="Arial" w:cs="Arial"/>
              </w:rPr>
              <w:t>For Spanish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03440220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 Span</w:t>
            </w:r>
            <w:r>
              <w:rPr>
                <w:rFonts w:ascii="Arial" w:hAnsi="Arial" w:cs="Arial"/>
              </w:rPr>
              <w:t>ish For Spanish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w:t>
            </w:r>
            <w:r>
              <w:rPr>
                <w:rFonts w:ascii="Arial" w:hAnsi="Arial" w:cs="Arial"/>
              </w:rPr>
              <w:t xml:space="preserve"> III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03440330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w:t>
            </w:r>
            <w:r>
              <w:rPr>
                <w:rFonts w:ascii="Arial" w:hAnsi="Arial" w:cs="Arial"/>
              </w:rPr>
              <w:t xml:space="preserve">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03440440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03440550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03440660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03440770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Cultural And Linguistic Topics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SPANCLT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Cultural </w:t>
            </w:r>
            <w:r>
              <w:rPr>
                <w:rFonts w:ascii="Arial" w:hAnsi="Arial" w:cs="Arial"/>
              </w:rPr>
              <w:t xml:space="preserve">And Linguistic Topics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II</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w:t>
            </w:r>
            <w:r>
              <w:rPr>
                <w:rFonts w:ascii="Arial" w:hAnsi="Arial" w:cs="Arial"/>
              </w:rPr>
              <w:t xml:space="preserve">vel III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03460500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 xml:space="preserve">er Than English Level V </w:t>
            </w:r>
            <w:r w:rsidRPr="00B423EA">
              <w:rPr>
                <w:rFonts w:ascii="Arial" w:hAnsi="Arial" w:cs="Arial"/>
              </w:rPr>
              <w:t xml:space="preserve"> – Czech </w:t>
            </w:r>
          </w:p>
        </w:tc>
        <w:tc>
          <w:tcPr>
            <w:tcW w:w="810" w:type="dxa"/>
            <w:tcBorders>
              <w:top w:val="nil"/>
              <w:left w:val="single" w:sz="6" w:space="0" w:color="000000"/>
              <w:bottom w:val="single" w:sz="8" w:space="0" w:color="auto"/>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single" w:sz="8" w:space="0" w:color="auto"/>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5</w:t>
            </w:r>
          </w:p>
        </w:tc>
        <w:tc>
          <w:tcPr>
            <w:tcW w:w="720" w:type="dxa"/>
            <w:tcBorders>
              <w:top w:val="nil"/>
              <w:left w:val="single" w:sz="6" w:space="0" w:color="000000"/>
              <w:bottom w:val="single" w:sz="8" w:space="0" w:color="auto"/>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03460600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w:t>
            </w:r>
            <w:r>
              <w:rPr>
                <w:rFonts w:ascii="Arial" w:hAnsi="Arial" w:cs="Arial"/>
              </w:rPr>
              <w:t xml:space="preserve">glish Level VI </w:t>
            </w:r>
            <w:r w:rsidRPr="00B423EA">
              <w:rPr>
                <w:rFonts w:ascii="Arial" w:hAnsi="Arial" w:cs="Arial"/>
              </w:rPr>
              <w:t xml:space="preserve"> – Czech </w:t>
            </w:r>
          </w:p>
        </w:tc>
        <w:tc>
          <w:tcPr>
            <w:tcW w:w="810" w:type="dxa"/>
            <w:tcBorders>
              <w:top w:val="single" w:sz="8"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single" w:sz="8"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6</w:t>
            </w:r>
          </w:p>
        </w:tc>
        <w:tc>
          <w:tcPr>
            <w:tcW w:w="720" w:type="dxa"/>
            <w:tcBorders>
              <w:top w:val="single" w:sz="8" w:space="0" w:color="auto"/>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w:t>
            </w:r>
            <w:r>
              <w:rPr>
                <w:rFonts w:ascii="Arial" w:hAnsi="Arial" w:cs="Arial"/>
              </w:rPr>
              <w:t xml:space="preserve"> – Portuguese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w:t>
            </w:r>
            <w:r>
              <w:rPr>
                <w:rFonts w:ascii="Arial" w:hAnsi="Arial" w:cs="Arial"/>
              </w:rPr>
              <w:t>–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PRTGCLT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w:t>
            </w:r>
            <w:r>
              <w:rPr>
                <w:rFonts w:ascii="Arial" w:hAnsi="Arial" w:cs="Arial"/>
              </w:rPr>
              <w:t xml:space="preserve"> English Level IV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w:t>
            </w:r>
            <w:r>
              <w:rPr>
                <w:rFonts w:ascii="Arial" w:hAnsi="Arial" w:cs="Arial"/>
              </w:rPr>
              <w:t xml:space="preserve">– Hebrew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II – Chinese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III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Chinese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VII–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English-Vietnamese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w:t>
            </w:r>
            <w:r>
              <w:rPr>
                <w:rFonts w:ascii="Arial" w:hAnsi="Arial" w:cs="Arial"/>
              </w:rPr>
              <w:t>an English-Vietnamese Level III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IV</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English-Vietnamese Level V</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VI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w:t>
            </w:r>
            <w:r>
              <w:rPr>
                <w:rFonts w:ascii="Arial" w:hAnsi="Arial" w:cs="Arial"/>
              </w:rPr>
              <w:t>an English-Vietnamese Level VII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HINDI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w:t>
            </w:r>
            <w:r>
              <w:rPr>
                <w:rFonts w:ascii="Arial" w:hAnsi="Arial" w:cs="Arial"/>
              </w:rPr>
              <w:t>her Than English Level V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2B56A8"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A763D2">
            <w:pPr>
              <w:spacing w:before="40"/>
              <w:rPr>
                <w:rFonts w:ascii="Arial" w:hAnsi="Arial" w:cs="Arial"/>
              </w:rPr>
            </w:pPr>
            <w:r w:rsidRPr="002B56A8">
              <w:rPr>
                <w:rFonts w:ascii="Arial" w:hAnsi="Arial" w:cs="Arial"/>
              </w:rPr>
              <w:t>11402900</w:t>
            </w:r>
          </w:p>
        </w:tc>
        <w:tc>
          <w:tcPr>
            <w:tcW w:w="477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rPr>
            </w:pPr>
            <w:r w:rsidRPr="002B56A8">
              <w:rPr>
                <w:rFonts w:ascii="Arial" w:hAnsi="Arial" w:cs="Arial"/>
              </w:rPr>
              <w:t>Languages Other Than English Level I – Korean</w:t>
            </w:r>
          </w:p>
        </w:tc>
        <w:tc>
          <w:tcPr>
            <w:tcW w:w="810" w:type="dxa"/>
            <w:tcBorders>
              <w:top w:val="nil"/>
              <w:left w:val="single" w:sz="6" w:space="0" w:color="000000"/>
              <w:bottom w:val="nil"/>
              <w:right w:val="single" w:sz="6" w:space="0" w:color="auto"/>
            </w:tcBorders>
          </w:tcPr>
          <w:p w:rsidR="00D30356" w:rsidRPr="002B56A8" w:rsidRDefault="00D30356" w:rsidP="00A763D2">
            <w:pPr>
              <w:spacing w:before="40"/>
              <w:jc w:val="center"/>
              <w:rPr>
                <w:rFonts w:ascii="Arial" w:hAnsi="Arial" w:cs="Arial"/>
                <w:color w:val="000000"/>
                <w:sz w:val="18"/>
                <w:szCs w:val="18"/>
              </w:rPr>
            </w:pPr>
            <w:r w:rsidRPr="002B56A8">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6"/>
                <w:szCs w:val="16"/>
              </w:rPr>
            </w:pPr>
            <w:r w:rsidRPr="002B56A8">
              <w:rPr>
                <w:rFonts w:ascii="Arial" w:hAnsi="Arial" w:cs="Arial"/>
                <w:color w:val="000000"/>
                <w:sz w:val="16"/>
                <w:szCs w:val="16"/>
              </w:rPr>
              <w:t>KOREAN1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2B56A8">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III  - Korean </w:t>
            </w:r>
          </w:p>
        </w:tc>
        <w:tc>
          <w:tcPr>
            <w:tcW w:w="810" w:type="dxa"/>
            <w:tcBorders>
              <w:top w:val="nil"/>
              <w:left w:val="single" w:sz="6" w:space="0" w:color="000000"/>
              <w:bottom w:val="nil"/>
              <w:right w:val="single" w:sz="6"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IV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VII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FARSI1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Exploratory Languages, High School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6"/>
                <w:szCs w:val="16"/>
              </w:rPr>
            </w:pPr>
            <w:r w:rsidRPr="00BA1174">
              <w:rPr>
                <w:rFonts w:ascii="Arial" w:hAnsi="Arial" w:cs="Arial"/>
                <w:color w:val="000000"/>
                <w:sz w:val="16"/>
                <w:szCs w:val="16"/>
              </w:rPr>
              <w:t>EXPL LAN</w:t>
            </w:r>
          </w:p>
        </w:tc>
        <w:tc>
          <w:tcPr>
            <w:tcW w:w="72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8"/>
                <w:szCs w:val="18"/>
              </w:rPr>
            </w:pPr>
            <w:r>
              <w:rPr>
                <w:rFonts w:ascii="Arial" w:hAnsi="Arial" w:cs="Arial"/>
                <w:color w:val="000000"/>
                <w:sz w:val="18"/>
                <w:szCs w:val="18"/>
              </w:rPr>
              <w:t>.5-</w:t>
            </w:r>
            <w:r w:rsidRPr="00BA1174">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OTHR FL1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03996888</w:t>
            </w:r>
          </w:p>
        </w:tc>
        <w:tc>
          <w:tcPr>
            <w:tcW w:w="4770" w:type="dxa"/>
            <w:tcBorders>
              <w:top w:val="nil"/>
              <w:left w:val="single" w:sz="6" w:space="0" w:color="000000"/>
              <w:bottom w:val="nil"/>
              <w:right w:val="single" w:sz="6" w:space="0" w:color="auto"/>
            </w:tcBorders>
          </w:tcPr>
          <w:p w:rsidR="00D30356" w:rsidRPr="00B07958" w:rsidRDefault="00D30356" w:rsidP="00A763D2">
            <w:pPr>
              <w:spacing w:before="40"/>
              <w:rPr>
                <w:rFonts w:ascii="Arial" w:hAnsi="Arial" w:cs="Arial"/>
              </w:rPr>
            </w:pPr>
            <w:r w:rsidRPr="00B423EA">
              <w:rPr>
                <w:rFonts w:ascii="Arial" w:hAnsi="Arial" w:cs="Arial"/>
              </w:rPr>
              <w:t xml:space="preserve">Other Foreign Language Cultural And Linguistic Topics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OTHFLCLT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rPr>
            </w:pPr>
            <w:r w:rsidRPr="00B57367">
              <w:rPr>
                <w:rFonts w:ascii="Arial" w:hAnsi="Arial" w:cs="Arial"/>
                <w:b/>
              </w:rPr>
              <w:t>Fine Arts</w:t>
            </w:r>
          </w:p>
        </w:tc>
        <w:tc>
          <w:tcPr>
            <w:tcW w:w="81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FAS00001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Fine Arts Substitution, Community-based Program</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SUBFACB</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Band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Band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Band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Band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 Orchestra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Orchestra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Orchestra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Orchestra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Choir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Choir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Choir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Choir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Jazz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 Jazz Ensemble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III, Jazz Ensemble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IV, Jazz Ensemble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Instrumental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Instrumental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Instrumental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Instrumental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Vocal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Vocal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Vocal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Vocal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 Applied Music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 Applied Music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Applied Music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03152602</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Applied Music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Jazz Improvisation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Jazz Improvisation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Jazz Improvisation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Jazz Improvisation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World Music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World Music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World Music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World Music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Mariachi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Mariachi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Mariachi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Mariachi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Piano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Piano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Piano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Piano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Guitar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Guitar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Guitar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Guitar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Harp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Harp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Harp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Harp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Theory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MUSSMT1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Theory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MUSSMT2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Studies, Music Appreciation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MUSSMA1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Appreciation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MUSSMA2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Business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MUSSMB1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Business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MUSSMB2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Composition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Composition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Production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MUSSMP1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Production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MUSSMP2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MUSSMCOM1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MUSSMCOM2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 Theatre Arts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 Theatre Arts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III, Theatre Arts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IV, Theatre Arts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 Theatre Production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 Theatre Production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III, Theatre Production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IV, Theatre Production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Technical Theatre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Technical Theatre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 Theatre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 Theatre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III, Playwriting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TH3PLAY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IV, Playwriting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TH4PLAY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III, Directing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TH3DIR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IV, Directing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TH4DIR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 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 Art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 Art Appreciation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ART1APP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07"/>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Drawing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Painting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Printmaking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Fibers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Ceramics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Sculpture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Jewelry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Photography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Design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Digital Art and Media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03501230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Art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Drawing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Painting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Printmaking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F</w:t>
            </w:r>
            <w:r>
              <w:rPr>
                <w:rFonts w:ascii="Arial" w:hAnsi="Arial" w:cs="Arial"/>
              </w:rPr>
              <w:t>ib</w:t>
            </w:r>
            <w:r w:rsidRPr="00B57367">
              <w:rPr>
                <w:rFonts w:ascii="Arial" w:hAnsi="Arial" w:cs="Arial"/>
              </w:rPr>
              <w:t>ers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Ceramics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Sculpture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Jewelry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Photography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Design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Digital Art and Media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Drawing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Painting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Printmaking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Fibers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Ceramics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Sculpture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Jewelry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IV, Photography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Design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w:t>
            </w:r>
            <w:r w:rsidR="00DE4DBE">
              <w:rPr>
                <w:rFonts w:ascii="Arial" w:hAnsi="Arial" w:cs="Arial"/>
                <w:color w:val="000000"/>
                <w:sz w:val="16"/>
                <w:szCs w:val="16"/>
              </w:rPr>
              <w:t>4</w:t>
            </w:r>
            <w:r w:rsidRPr="00B57367">
              <w:rPr>
                <w:rFonts w:ascii="Arial" w:hAnsi="Arial" w:cs="Arial"/>
                <w:color w:val="000000"/>
                <w:sz w:val="16"/>
                <w:szCs w:val="16"/>
              </w:rPr>
              <w:t>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Digital Art and Media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Principles of Dance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Principles of Dance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Principles of Dance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Principles of Dance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Ballet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Ballet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Ballet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Ballet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Modern/Contemporary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Modern/Contemporary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Modern/Contemporary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Modern/Contemporary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Jazz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Jazz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Jazz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Jazz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Tap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Tap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Tap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w:t>
            </w:r>
            <w:r w:rsidR="00DE4DBE">
              <w:rPr>
                <w:rFonts w:ascii="Arial" w:hAnsi="Arial" w:cs="Arial"/>
                <w:color w:val="000000"/>
                <w:sz w:val="16"/>
                <w:szCs w:val="16"/>
              </w:rPr>
              <w:t>3</w:t>
            </w:r>
            <w:r w:rsidRPr="00B57367">
              <w:rPr>
                <w:rFonts w:ascii="Arial" w:hAnsi="Arial" w:cs="Arial"/>
                <w:color w:val="000000"/>
                <w:sz w:val="16"/>
                <w:szCs w:val="16"/>
              </w:rPr>
              <w:t>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Tap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World Dance Forms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World Dance Forms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World Dance Forms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World Dance Forms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Composition/Improvisation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Composition/Improvisation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Composition/Improvisation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Composition/Improvisation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Theory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Theory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Theory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Theory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Performance/Ensemble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Performance/Ensemble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w:t>
            </w:r>
            <w:r>
              <w:rPr>
                <w:rFonts w:ascii="Arial" w:hAnsi="Arial" w:cs="Arial"/>
              </w:rPr>
              <w:t xml:space="preserve"> </w:t>
            </w:r>
            <w:r w:rsidRPr="00B57367">
              <w:rPr>
                <w:rFonts w:ascii="Arial" w:hAnsi="Arial" w:cs="Arial"/>
              </w:rPr>
              <w:t>Performance/Ensemble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Performance/Ensemble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Production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Production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Production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Production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03834100</w:t>
            </w:r>
          </w:p>
        </w:tc>
        <w:tc>
          <w:tcPr>
            <w:tcW w:w="477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Dance I, Dance Wellness I</w:t>
            </w:r>
          </w:p>
        </w:tc>
        <w:tc>
          <w:tcPr>
            <w:tcW w:w="810" w:type="dxa"/>
            <w:tcBorders>
              <w:top w:val="nil"/>
              <w:left w:val="single" w:sz="6" w:space="0" w:color="000000"/>
              <w:bottom w:val="nil"/>
              <w:right w:val="single" w:sz="6" w:space="0" w:color="000000"/>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DAN1WEL</w:t>
            </w:r>
          </w:p>
        </w:tc>
        <w:tc>
          <w:tcPr>
            <w:tcW w:w="72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Wellness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Wellness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Wellness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Dance </w:t>
            </w:r>
            <w:r>
              <w:rPr>
                <w:rFonts w:ascii="Arial" w:hAnsi="Arial" w:cs="Arial"/>
              </w:rPr>
              <w:t>I</w:t>
            </w:r>
            <w:r w:rsidRPr="00B57367">
              <w:rPr>
                <w:rFonts w:ascii="Arial" w:hAnsi="Arial" w:cs="Arial"/>
              </w:rPr>
              <w:t>I, Dance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History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DAN3HIS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History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DAN4HIS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D26B3">
            <w:pPr>
              <w:spacing w:before="120"/>
              <w:rPr>
                <w:rFonts w:ascii="Arial" w:hAnsi="Arial" w:cs="Arial"/>
                <w:b/>
              </w:rPr>
            </w:pPr>
            <w:r>
              <w:rPr>
                <w:rFonts w:ascii="Arial" w:hAnsi="Arial" w:cs="Arial"/>
                <w:b/>
              </w:rPr>
              <w:t xml:space="preserve">Codes for additional courses that may satisfy fine arts graduation requirements are located in this document under the career and technical education and technology applications sections. For a complete list of courses, refer to the appropriate graduation requirements in </w:t>
            </w:r>
            <w:hyperlink r:id="rId16"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9-12, Technology Applications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12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03580140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Fundamentals of Computer Science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TAFCS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03580350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03580360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Forensics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TADGFR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03580370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Discrete Mathematics for Computer Science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TADISMA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C49BD" w:rsidRDefault="00D30356" w:rsidP="00A763D2">
            <w:pPr>
              <w:spacing w:before="40"/>
              <w:rPr>
                <w:rFonts w:ascii="Arial" w:hAnsi="Arial" w:cs="Arial"/>
              </w:rPr>
            </w:pPr>
            <w:r>
              <w:rPr>
                <w:rFonts w:ascii="Arial" w:hAnsi="Arial" w:cs="Arial"/>
              </w:rPr>
              <w:t>03580380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Game Programming and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TAGMPD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03580390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Mobile Application Development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TAMBAD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03580395</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Robotics Programming and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TARBPD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Design and Media Production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TADGDMP</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Digital Art and Animation</w:t>
            </w:r>
            <w:r w:rsidRPr="00B423EA">
              <w:rPr>
                <w:rFonts w:ascii="Arial" w:hAnsi="Arial" w:cs="Arial"/>
                <w:b/>
              </w:rPr>
              <w:t xml:space="preserv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TADGAA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9615C0" w:rsidRDefault="00D30356" w:rsidP="00A763D2">
            <w:pPr>
              <w:spacing w:before="40"/>
              <w:rPr>
                <w:rFonts w:ascii="Arial" w:hAnsi="Arial" w:cs="Arial"/>
                <w:szCs w:val="22"/>
              </w:rPr>
            </w:pPr>
            <w:r w:rsidRPr="009615C0">
              <w:rPr>
                <w:rFonts w:ascii="Arial" w:hAnsi="Arial" w:cs="Arial"/>
                <w:szCs w:val="22"/>
              </w:rPr>
              <w:t>03580510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3-D Modeling and Animation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TA3DMA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6807B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172B6" w:rsidRDefault="00D30356" w:rsidP="00A763D2">
            <w:pPr>
              <w:spacing w:before="40"/>
              <w:rPr>
                <w:rFonts w:ascii="Arial" w:hAnsi="Arial" w:cs="Arial"/>
              </w:rPr>
            </w:pPr>
            <w:r w:rsidRPr="00B172B6">
              <w:rPr>
                <w:rFonts w:ascii="Arial" w:hAnsi="Arial" w:cs="Arial"/>
              </w:rPr>
              <w:t>03580610</w:t>
            </w:r>
          </w:p>
        </w:tc>
        <w:tc>
          <w:tcPr>
            <w:tcW w:w="477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rPr>
            </w:pPr>
            <w:r w:rsidRPr="00B172B6">
              <w:rPr>
                <w:rFonts w:ascii="Arial" w:hAnsi="Arial" w:cs="Arial"/>
              </w:rPr>
              <w:t xml:space="preserve">Digital Communications in the 21st Century    </w:t>
            </w:r>
          </w:p>
        </w:tc>
        <w:tc>
          <w:tcPr>
            <w:tcW w:w="810" w:type="dxa"/>
            <w:tcBorders>
              <w:top w:val="nil"/>
              <w:left w:val="single" w:sz="6" w:space="0" w:color="000000"/>
              <w:bottom w:val="nil"/>
              <w:right w:val="single" w:sz="6" w:space="0" w:color="000000"/>
            </w:tcBorders>
          </w:tcPr>
          <w:p w:rsidR="00D30356" w:rsidRPr="00B172B6" w:rsidRDefault="00D30356" w:rsidP="00A763D2">
            <w:pPr>
              <w:spacing w:before="40"/>
              <w:jc w:val="center"/>
              <w:rPr>
                <w:rFonts w:ascii="Arial" w:hAnsi="Arial" w:cs="Arial"/>
                <w:color w:val="000000"/>
                <w:sz w:val="18"/>
                <w:szCs w:val="18"/>
              </w:rPr>
            </w:pPr>
            <w:r w:rsidRPr="00B172B6">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color w:val="000000"/>
                <w:sz w:val="16"/>
                <w:szCs w:val="16"/>
              </w:rPr>
            </w:pPr>
            <w:r w:rsidRPr="00B172B6">
              <w:rPr>
                <w:rFonts w:ascii="Arial" w:hAnsi="Arial" w:cs="Arial"/>
                <w:sz w:val="16"/>
                <w:szCs w:val="16"/>
              </w:rPr>
              <w:t>TADGC</w:t>
            </w:r>
          </w:p>
        </w:tc>
        <w:tc>
          <w:tcPr>
            <w:tcW w:w="72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color w:val="000000"/>
                <w:sz w:val="18"/>
                <w:szCs w:val="18"/>
              </w:rPr>
            </w:pPr>
            <w:r w:rsidRPr="00B172B6">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6807B5" w:rsidRDefault="00D30356" w:rsidP="00A763D2">
            <w:pPr>
              <w:spacing w:before="40"/>
              <w:jc w:val="center"/>
              <w:rPr>
                <w:rFonts w:ascii="Arial" w:hAnsi="Arial" w:cs="Arial"/>
                <w:sz w:val="18"/>
                <w:szCs w:val="18"/>
                <w:highlight w:val="yellow"/>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Video and Audio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TADGVAD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Communications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TAWEBCM</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03580820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TAWEBDN</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03580830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Game Development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TAWEBGD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03580900</w:t>
            </w:r>
          </w:p>
        </w:tc>
        <w:tc>
          <w:tcPr>
            <w:tcW w:w="4770" w:type="dxa"/>
            <w:tcBorders>
              <w:top w:val="nil"/>
              <w:left w:val="single" w:sz="6" w:space="0" w:color="000000"/>
              <w:bottom w:val="nil"/>
              <w:right w:val="single" w:sz="6" w:space="0" w:color="000000"/>
            </w:tcBorders>
          </w:tcPr>
          <w:p w:rsidR="00D30356" w:rsidRPr="00671F52" w:rsidRDefault="00D30356" w:rsidP="00A763D2">
            <w:pPr>
              <w:spacing w:before="40"/>
              <w:rPr>
                <w:rFonts w:ascii="Arial" w:hAnsi="Arial" w:cs="Arial"/>
              </w:rPr>
            </w:pPr>
            <w:r w:rsidRPr="00671F52">
              <w:rPr>
                <w:rFonts w:ascii="Arial" w:hAnsi="Arial" w:cs="Arial"/>
              </w:rPr>
              <w:t xml:space="preserve">Independent Study In Technology Applications </w:t>
            </w:r>
            <w:r w:rsidRPr="000D52C4">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03581000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Technology Applicat</w:t>
            </w:r>
            <w:r>
              <w:rPr>
                <w:rFonts w:ascii="Arial" w:hAnsi="Arial" w:cs="Arial"/>
              </w:rPr>
              <w:t xml:space="preserve">ions </w:t>
            </w:r>
            <w:r w:rsidRPr="00671F52">
              <w:rPr>
                <w:rFonts w:ascii="Arial" w:hAnsi="Arial" w:cs="Arial"/>
              </w:rPr>
              <w:t>(Second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03581100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w:t>
            </w:r>
            <w:r>
              <w:rPr>
                <w:rFonts w:ascii="Arial" w:hAnsi="Arial" w:cs="Arial"/>
              </w:rPr>
              <w:t xml:space="preserve">udy In Technology Applications </w:t>
            </w:r>
            <w:r w:rsidRPr="00671F52">
              <w:rPr>
                <w:rFonts w:ascii="Arial" w:hAnsi="Arial" w:cs="Arial"/>
              </w:rPr>
              <w:t>(Third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w:t>
            </w:r>
            <w:r>
              <w:rPr>
                <w:rFonts w:ascii="Arial" w:hAnsi="Arial" w:cs="Arial"/>
              </w:rPr>
              <w:t xml:space="preserve"> Evolving/Emerging Technologies </w:t>
            </w:r>
            <w:r w:rsidRPr="00671F52">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w:t>
            </w:r>
            <w:r>
              <w:rPr>
                <w:rFonts w:ascii="Arial" w:hAnsi="Arial" w:cs="Arial"/>
              </w:rPr>
              <w:t xml:space="preserve"> Evolving/Emerging </w:t>
            </w:r>
            <w:r w:rsidRPr="00671F52">
              <w:rPr>
                <w:rFonts w:ascii="Arial" w:hAnsi="Arial" w:cs="Arial"/>
              </w:rPr>
              <w:t>Technologies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Independent Study in Evolving/Emerging </w:t>
            </w:r>
            <w:r w:rsidRPr="00671F52">
              <w:rPr>
                <w:rFonts w:ascii="Arial" w:hAnsi="Arial" w:cs="Arial"/>
              </w:rPr>
              <w:t>Technologies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5D26B3" w:rsidRDefault="00D30356" w:rsidP="00A763D2">
            <w:pPr>
              <w:spacing w:before="40" w:after="40"/>
              <w:jc w:val="center"/>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jc w:val="center"/>
              <w:rPr>
                <w:rFonts w:ascii="Arial" w:hAnsi="Arial" w:cs="Arial"/>
                <w:b/>
                <w:bCs/>
              </w:rPr>
            </w:pPr>
            <w:r w:rsidRPr="00105626">
              <w:rPr>
                <w:rFonts w:ascii="Arial" w:hAnsi="Arial" w:cs="Arial"/>
                <w:b/>
                <w:bCs/>
                <w:sz w:val="22"/>
              </w:rPr>
              <w:t>Career and Technical Education Courses</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12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jc w:val="center"/>
              <w:rPr>
                <w:rFonts w:ascii="Arial" w:hAnsi="Arial" w:cs="Arial"/>
                <w:b/>
                <w:bCs/>
              </w:rPr>
            </w:pPr>
            <w:r w:rsidRPr="00B423EA">
              <w:rPr>
                <w:rFonts w:ascii="Arial" w:hAnsi="Arial" w:cs="Arial"/>
                <w:b/>
                <w:bCs/>
              </w:rPr>
              <w:t>TAC Chapter 127. Career Development</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12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A. Middle School</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12700300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Exploring Careers</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(First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12700410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(Second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12700420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(Third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12700430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(Fourth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8C0064" w:rsidRDefault="00D30356" w:rsidP="00A763D2">
            <w:pPr>
              <w:spacing w:before="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B. High School</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 xml:space="preserve">Career Preparation 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CAREERP1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Preparation II</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CAREERP2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 xml:space="preserve">Problems and Solutions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PROBS1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Problems and Solutions II</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PROBS2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283550"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rPr>
                <w:rFonts w:ascii="Arial" w:hAnsi="Arial" w:cs="Arial"/>
              </w:rPr>
            </w:pPr>
            <w:r>
              <w:rPr>
                <w:rFonts w:ascii="Arial" w:hAnsi="Arial" w:cs="Arial"/>
              </w:rPr>
              <w:t>N1270151</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rPr>
                <w:rFonts w:ascii="Arial" w:hAnsi="Arial" w:cs="Arial"/>
                <w:b/>
                <w:bCs/>
              </w:rPr>
            </w:pPr>
            <w:r w:rsidRPr="00283550">
              <w:rPr>
                <w:rFonts w:ascii="Arial" w:hAnsi="Arial" w:cs="Arial"/>
              </w:rPr>
              <w:t>Basics of Student Project Management</w:t>
            </w:r>
          </w:p>
        </w:tc>
        <w:tc>
          <w:tcPr>
            <w:tcW w:w="810" w:type="dxa"/>
            <w:tcBorders>
              <w:top w:val="nil"/>
              <w:left w:val="single" w:sz="4" w:space="0" w:color="000000"/>
              <w:bottom w:val="nil"/>
              <w:right w:val="single" w:sz="4" w:space="0" w:color="000000"/>
            </w:tcBorders>
          </w:tcPr>
          <w:p w:rsidR="00D30356" w:rsidRPr="005D26B3" w:rsidRDefault="00D30356" w:rsidP="00A763D2">
            <w:pPr>
              <w:spacing w:before="40"/>
              <w:jc w:val="center"/>
              <w:rPr>
                <w:rFonts w:ascii="Arial" w:hAnsi="Arial" w:cs="Arial"/>
                <w:color w:val="000000"/>
                <w:sz w:val="16"/>
                <w:szCs w:val="16"/>
              </w:rPr>
            </w:pPr>
            <w:r w:rsidRPr="005D26B3">
              <w:rPr>
                <w:rFonts w:ascii="Arial" w:hAnsi="Arial" w:cs="Arial"/>
                <w:color w:val="000000"/>
                <w:sz w:val="16"/>
                <w:szCs w:val="16"/>
              </w:rPr>
              <w:t>Y</w:t>
            </w:r>
          </w:p>
        </w:tc>
        <w:tc>
          <w:tcPr>
            <w:tcW w:w="1350" w:type="dxa"/>
            <w:tcBorders>
              <w:top w:val="nil"/>
              <w:left w:val="single" w:sz="4" w:space="0" w:color="000000"/>
              <w:bottom w:val="nil"/>
              <w:right w:val="single" w:sz="4" w:space="0" w:color="000000"/>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PROJMAN</w:t>
            </w:r>
          </w:p>
        </w:tc>
        <w:tc>
          <w:tcPr>
            <w:tcW w:w="720" w:type="dxa"/>
            <w:tcBorders>
              <w:top w:val="nil"/>
              <w:left w:val="single" w:sz="4" w:space="0" w:color="000000"/>
              <w:bottom w:val="nil"/>
              <w:right w:val="single" w:sz="4" w:space="0" w:color="000000"/>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5D26B3" w:rsidRDefault="00D30356" w:rsidP="00A763D2">
            <w:pPr>
              <w:spacing w:before="40"/>
              <w:jc w:val="center"/>
              <w:rPr>
                <w:rFonts w:ascii="Arial" w:hAnsi="Arial" w:cs="Arial"/>
                <w:color w:val="000000"/>
                <w:sz w:val="16"/>
                <w:szCs w:val="16"/>
              </w:rPr>
            </w:pPr>
            <w:r w:rsidRPr="005D26B3">
              <w:rPr>
                <w:rFonts w:ascii="Arial" w:hAnsi="Arial" w:cs="Arial"/>
                <w:color w:val="000000"/>
                <w:sz w:val="18"/>
                <w:szCs w:val="16"/>
              </w:rPr>
              <w:t>H</w:t>
            </w:r>
          </w:p>
        </w:tc>
      </w:tr>
      <w:tr w:rsidR="00D30356" w:rsidRP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5D26B3">
            <w:pPr>
              <w:spacing w:before="40"/>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5D26B3" w:rsidRDefault="00D30356" w:rsidP="005D26B3">
            <w:pPr>
              <w:spacing w:before="40"/>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5D26B3">
            <w:pPr>
              <w:spacing w:before="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5D26B3">
            <w:pPr>
              <w:spacing w:before="4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5D26B3">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5D26B3">
            <w:pPr>
              <w:spacing w:before="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0048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D26B3">
            <w:pPr>
              <w:spacing w:before="120" w:after="40"/>
              <w:jc w:val="center"/>
              <w:rPr>
                <w:rFonts w:ascii="Arial" w:hAnsi="Arial" w:cs="Arial"/>
                <w:b/>
                <w:bCs/>
              </w:rPr>
            </w:pPr>
            <w:r w:rsidRPr="00B423EA">
              <w:rPr>
                <w:rFonts w:ascii="Arial" w:hAnsi="Arial" w:cs="Arial"/>
                <w:b/>
                <w:bCs/>
              </w:rPr>
              <w:t>TAC Chapter 130. Career and Technical Education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A. Agriculture, Food, and Natural Resources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Livestock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LIVEPROD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Small Animal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SMANIMGT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Equine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EQUINSCI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Veterinary Medical Applications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VETMEDAP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Animal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ADVANSCI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Professional Standards in Agribusiness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PROSAFNR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Agribusiness Management and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AGRBUSMM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Mathematical Applications in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MATHAFNR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Energy and Natural Resources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ENGNRT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Environmental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ADVENVT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Food Technology and Safety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Food Processing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FOODPRO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 Wildlife, Fisheries and Ecology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WFECGT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Range Ecology and Management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RECOMGT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Forestry and Woodland Ecosystems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FWECO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and Elements of Floral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PEFLDSN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Landscape Design and Turf Grass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LNDTGMGT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Horticulture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HORTISCI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Plant and Soil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ADVPSSCI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Mechanics and Metal Technologies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AGMECHMT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Facilities Design and Fabrication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AGFDFAB</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Power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AGPOWSYS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sidRPr="00C655FD">
              <w:rPr>
                <w:rFonts w:ascii="Arial" w:hAnsi="Arial" w:cs="Arial"/>
              </w:rPr>
              <w:t>13002500</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Agriculture, Food, and Natural Resources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PRACAFNR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sidRPr="00C655FD">
              <w:rPr>
                <w:rFonts w:ascii="Arial" w:hAnsi="Arial" w:cs="Arial"/>
              </w:rPr>
              <w:t>13002510</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Agriculture, Food, and Natural Resources 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PRACAFN2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Pr>
                <w:rFonts w:ascii="Arial" w:hAnsi="Arial" w:cs="Arial"/>
              </w:rPr>
              <w:t>N1300252</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Pr>
                <w:rFonts w:ascii="Arial" w:hAnsi="Arial" w:cs="Arial"/>
              </w:rPr>
              <w:t>Organic Sustainable Food Production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ORGFOOD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1C22B1">
              <w:rPr>
                <w:rFonts w:ascii="Arial" w:hAnsi="Arial" w:cs="Arial"/>
              </w:rPr>
              <w:t>Principles of Oil and Gas Production</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sidRPr="00673A97">
              <w:rPr>
                <w:rFonts w:ascii="Arial" w:hAnsi="Arial" w:cs="Arial"/>
                <w:sz w:val="16"/>
                <w:szCs w:val="16"/>
              </w:rPr>
              <w:t>PRINPROD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33"/>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N1300254</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1C22B1">
              <w:rPr>
                <w:rFonts w:ascii="Arial" w:hAnsi="Arial" w:cs="Arial"/>
              </w:rPr>
              <w:t>Oil and Gas Production 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OG</w:t>
            </w:r>
            <w:r w:rsidRPr="00673A97">
              <w:rPr>
                <w:rFonts w:ascii="Arial" w:hAnsi="Arial" w:cs="Arial"/>
                <w:sz w:val="16"/>
                <w:szCs w:val="16"/>
              </w:rPr>
              <w:t>PR</w:t>
            </w:r>
            <w:r>
              <w:rPr>
                <w:rFonts w:ascii="Arial" w:hAnsi="Arial" w:cs="Arial"/>
                <w:sz w:val="16"/>
                <w:szCs w:val="16"/>
              </w:rPr>
              <w:t>OD1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w:t>
            </w:r>
            <w:r>
              <w:rPr>
                <w:rFonts w:ascii="Arial" w:hAnsi="Arial" w:cs="Arial"/>
              </w:rPr>
              <w:t>5</w:t>
            </w:r>
          </w:p>
        </w:tc>
        <w:tc>
          <w:tcPr>
            <w:tcW w:w="4770" w:type="dxa"/>
            <w:tcBorders>
              <w:top w:val="nil"/>
              <w:left w:val="single" w:sz="4" w:space="0" w:color="auto"/>
              <w:bottom w:val="nil"/>
              <w:right w:val="single" w:sz="4" w:space="0" w:color="auto"/>
            </w:tcBorders>
            <w:vAlign w:val="bottom"/>
          </w:tcPr>
          <w:p w:rsidR="00D30356" w:rsidRPr="00185DB7" w:rsidRDefault="00D30356" w:rsidP="00A763D2">
            <w:pPr>
              <w:spacing w:before="40" w:after="40"/>
              <w:rPr>
                <w:rFonts w:ascii="Arial" w:hAnsi="Arial" w:cs="Arial"/>
              </w:rPr>
            </w:pPr>
            <w:r w:rsidRPr="001C22B1">
              <w:rPr>
                <w:rFonts w:ascii="Arial" w:hAnsi="Arial" w:cs="Arial"/>
              </w:rPr>
              <w:t>Oil and Gas Production I</w:t>
            </w:r>
            <w:r w:rsidRPr="00185DB7">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OGPROD</w:t>
            </w:r>
            <w:r w:rsidRPr="00A13D85">
              <w:rPr>
                <w:rFonts w:ascii="Arial" w:hAnsi="Arial" w:cs="Arial"/>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N1300256</w:t>
            </w:r>
          </w:p>
        </w:tc>
        <w:tc>
          <w:tcPr>
            <w:tcW w:w="4770" w:type="dxa"/>
            <w:tcBorders>
              <w:top w:val="nil"/>
              <w:left w:val="single" w:sz="4" w:space="0" w:color="auto"/>
              <w:bottom w:val="nil"/>
              <w:right w:val="single" w:sz="6" w:space="0" w:color="auto"/>
            </w:tcBorders>
            <w:vAlign w:val="bottom"/>
          </w:tcPr>
          <w:p w:rsidR="00D30356" w:rsidRPr="001D5F0A" w:rsidRDefault="00D30356" w:rsidP="00A763D2">
            <w:pPr>
              <w:spacing w:before="40" w:after="40"/>
              <w:rPr>
                <w:rFonts w:ascii="Arial" w:hAnsi="Arial" w:cs="Arial"/>
              </w:rPr>
            </w:pPr>
            <w:r w:rsidRPr="001D5F0A">
              <w:rPr>
                <w:rFonts w:ascii="Arial" w:hAnsi="Arial" w:cs="Arial"/>
              </w:rPr>
              <w:t>Oil and Gas Production III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N1300257</w:t>
            </w:r>
          </w:p>
        </w:tc>
        <w:tc>
          <w:tcPr>
            <w:tcW w:w="4770" w:type="dxa"/>
            <w:tcBorders>
              <w:top w:val="nil"/>
              <w:left w:val="single" w:sz="4" w:space="0" w:color="auto"/>
              <w:bottom w:val="nil"/>
              <w:right w:val="single" w:sz="6" w:space="0" w:color="auto"/>
            </w:tcBorders>
            <w:vAlign w:val="bottom"/>
          </w:tcPr>
          <w:p w:rsidR="00D30356" w:rsidRPr="001D5F0A" w:rsidRDefault="00D30356" w:rsidP="00A763D2">
            <w:pPr>
              <w:spacing w:before="40" w:after="40"/>
              <w:rPr>
                <w:rFonts w:ascii="Arial" w:hAnsi="Arial" w:cs="Arial"/>
              </w:rPr>
            </w:pPr>
            <w:r w:rsidRPr="001D5F0A">
              <w:rPr>
                <w:rFonts w:ascii="Arial" w:hAnsi="Arial" w:cs="Arial"/>
              </w:rPr>
              <w:t>Oil and Gas Production I</w:t>
            </w:r>
            <w:r>
              <w:rPr>
                <w:rFonts w:ascii="Arial" w:hAnsi="Arial" w:cs="Arial"/>
              </w:rPr>
              <w:t>V</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w:t>
            </w:r>
            <w:r>
              <w:rPr>
                <w:rFonts w:ascii="Arial" w:hAnsi="Arial" w:cs="Arial"/>
                <w:sz w:val="16"/>
                <w:szCs w:val="16"/>
              </w:rPr>
              <w:t>4</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N1300262</w:t>
            </w:r>
          </w:p>
        </w:tc>
        <w:tc>
          <w:tcPr>
            <w:tcW w:w="4770" w:type="dxa"/>
            <w:tcBorders>
              <w:top w:val="nil"/>
              <w:left w:val="single" w:sz="4" w:space="0" w:color="auto"/>
              <w:bottom w:val="nil"/>
              <w:right w:val="single" w:sz="6" w:space="0" w:color="auto"/>
            </w:tcBorders>
            <w:vAlign w:val="bottom"/>
          </w:tcPr>
          <w:p w:rsidR="00D30356" w:rsidRPr="002225D3" w:rsidRDefault="00D30356" w:rsidP="00A763D2">
            <w:pPr>
              <w:spacing w:before="40" w:after="40"/>
              <w:rPr>
                <w:rFonts w:ascii="Arial" w:hAnsi="Arial" w:cs="Arial"/>
                <w:bCs/>
              </w:rPr>
            </w:pPr>
            <w:r>
              <w:rPr>
                <w:rFonts w:ascii="Arial" w:hAnsi="Arial" w:cs="Arial"/>
                <w:bCs/>
              </w:rPr>
              <w:t>Introduction to Process Technology</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sidRPr="001D5F0A">
              <w:rPr>
                <w:rFonts w:ascii="Arial" w:hAnsi="Arial" w:cs="Arial"/>
                <w:sz w:val="16"/>
                <w:szCs w:val="16"/>
              </w:rPr>
              <w:t>INTRPT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N1300264</w:t>
            </w:r>
          </w:p>
        </w:tc>
        <w:tc>
          <w:tcPr>
            <w:tcW w:w="4770" w:type="dxa"/>
            <w:tcBorders>
              <w:top w:val="nil"/>
              <w:left w:val="single" w:sz="4" w:space="0" w:color="auto"/>
              <w:bottom w:val="nil"/>
              <w:right w:val="single" w:sz="6" w:space="0" w:color="auto"/>
            </w:tcBorders>
            <w:vAlign w:val="bottom"/>
          </w:tcPr>
          <w:p w:rsidR="00D30356" w:rsidRPr="002225D3" w:rsidRDefault="00D30356" w:rsidP="00A763D2">
            <w:pPr>
              <w:spacing w:before="40" w:after="40"/>
              <w:rPr>
                <w:rFonts w:ascii="Arial" w:hAnsi="Arial" w:cs="Arial"/>
                <w:bCs/>
              </w:rPr>
            </w:pPr>
            <w:r>
              <w:rPr>
                <w:rFonts w:ascii="Arial" w:hAnsi="Arial" w:cs="Arial"/>
                <w:bCs/>
              </w:rPr>
              <w:t>Petrochemical Safety, Health, and Environment</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P</w:t>
            </w:r>
            <w:r w:rsidRPr="001D5F0A">
              <w:rPr>
                <w:rFonts w:ascii="Arial" w:hAnsi="Arial" w:cs="Arial"/>
                <w:sz w:val="16"/>
                <w:szCs w:val="16"/>
              </w:rPr>
              <w:t>SHAE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N1300265</w:t>
            </w:r>
          </w:p>
        </w:tc>
        <w:tc>
          <w:tcPr>
            <w:tcW w:w="4770" w:type="dxa"/>
            <w:tcBorders>
              <w:top w:val="nil"/>
              <w:left w:val="single" w:sz="4" w:space="0" w:color="auto"/>
              <w:bottom w:val="nil"/>
              <w:right w:val="single" w:sz="6" w:space="0" w:color="auto"/>
            </w:tcBorders>
            <w:vAlign w:val="bottom"/>
          </w:tcPr>
          <w:p w:rsidR="00D30356" w:rsidRDefault="00D30356" w:rsidP="00A763D2">
            <w:pPr>
              <w:spacing w:before="40" w:after="40"/>
              <w:rPr>
                <w:rFonts w:ascii="Arial" w:hAnsi="Arial" w:cs="Arial"/>
                <w:bCs/>
              </w:rPr>
            </w:pPr>
            <w:r w:rsidRPr="00E40689">
              <w:rPr>
                <w:rFonts w:ascii="Arial" w:hAnsi="Arial" w:cs="Arial"/>
                <w:bCs/>
              </w:rPr>
              <w:t>Viticulture</w:t>
            </w:r>
          </w:p>
        </w:tc>
        <w:tc>
          <w:tcPr>
            <w:tcW w:w="810" w:type="dxa"/>
            <w:tcBorders>
              <w:top w:val="nil"/>
              <w:left w:val="single" w:sz="4" w:space="0" w:color="auto"/>
              <w:bottom w:val="nil"/>
              <w:right w:val="single" w:sz="4" w:space="0" w:color="auto"/>
            </w:tcBorders>
          </w:tcPr>
          <w:p w:rsidR="00D30356" w:rsidRPr="000863E2"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6"/>
                <w:szCs w:val="16"/>
              </w:rPr>
            </w:pPr>
            <w:r w:rsidRPr="00D24776">
              <w:rPr>
                <w:rFonts w:ascii="Arial" w:hAnsi="Arial" w:cs="Arial"/>
                <w:bCs/>
                <w:sz w:val="16"/>
              </w:rPr>
              <w:t>VITICUL</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F560FE" w:rsidP="00A763D2">
            <w:pPr>
              <w:spacing w:before="40" w:after="40"/>
              <w:rPr>
                <w:rFonts w:ascii="Arial" w:hAnsi="Arial" w:cs="Arial"/>
              </w:rPr>
            </w:pPr>
            <w:r>
              <w:rPr>
                <w:rFonts w:ascii="Arial" w:hAnsi="Arial" w:cs="Arial"/>
              </w:rPr>
              <w:t>N1300270</w:t>
            </w:r>
          </w:p>
        </w:tc>
        <w:tc>
          <w:tcPr>
            <w:tcW w:w="4770" w:type="dxa"/>
            <w:tcBorders>
              <w:top w:val="nil"/>
              <w:left w:val="single" w:sz="4" w:space="0" w:color="auto"/>
              <w:bottom w:val="nil"/>
              <w:right w:val="single" w:sz="6" w:space="0" w:color="auto"/>
            </w:tcBorders>
            <w:vAlign w:val="bottom"/>
          </w:tcPr>
          <w:p w:rsidR="005D26B3" w:rsidRPr="00E40689" w:rsidRDefault="00F560FE" w:rsidP="00A763D2">
            <w:pPr>
              <w:spacing w:before="40" w:after="40"/>
              <w:rPr>
                <w:rFonts w:ascii="Arial" w:hAnsi="Arial" w:cs="Arial"/>
                <w:bCs/>
              </w:rPr>
            </w:pPr>
            <w:r>
              <w:rPr>
                <w:rFonts w:ascii="Arial" w:hAnsi="Arial" w:cs="Arial"/>
                <w:bCs/>
              </w:rPr>
              <w:t>Advanced Floral Design</w:t>
            </w:r>
          </w:p>
        </w:tc>
        <w:tc>
          <w:tcPr>
            <w:tcW w:w="810" w:type="dxa"/>
            <w:tcBorders>
              <w:top w:val="nil"/>
              <w:left w:val="single" w:sz="4" w:space="0" w:color="auto"/>
              <w:bottom w:val="nil"/>
              <w:right w:val="single" w:sz="4" w:space="0" w:color="auto"/>
            </w:tcBorders>
          </w:tcPr>
          <w:p w:rsidR="005D26B3" w:rsidRDefault="00F560FE"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5D26B3" w:rsidRPr="00D24776" w:rsidRDefault="00F560FE" w:rsidP="00A763D2">
            <w:pPr>
              <w:spacing w:before="40" w:after="40"/>
              <w:rPr>
                <w:rFonts w:ascii="Arial" w:hAnsi="Arial" w:cs="Arial"/>
                <w:bCs/>
                <w:sz w:val="16"/>
              </w:rPr>
            </w:pPr>
            <w:r>
              <w:rPr>
                <w:rFonts w:ascii="Arial" w:hAnsi="Arial" w:cs="Arial"/>
                <w:bCs/>
                <w:sz w:val="16"/>
              </w:rPr>
              <w:t>ADVFLDES</w:t>
            </w:r>
          </w:p>
        </w:tc>
        <w:tc>
          <w:tcPr>
            <w:tcW w:w="720" w:type="dxa"/>
            <w:tcBorders>
              <w:top w:val="nil"/>
              <w:left w:val="single" w:sz="4" w:space="0" w:color="auto"/>
              <w:bottom w:val="nil"/>
              <w:right w:val="single" w:sz="4" w:space="0" w:color="auto"/>
            </w:tcBorders>
          </w:tcPr>
          <w:p w:rsidR="005D26B3" w:rsidRDefault="00F560FE"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5D26B3" w:rsidRDefault="00F560FE"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B. Architecture and Construction Cluster</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Architecture and Construction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PRINARCH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INTERDSN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ADVINDSN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PRACIDSN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Interior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PRACIDS2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ARCHDSN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ADVARCH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Architectural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PRACADS2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CONSTMGT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ADVCONSM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Construction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CONSTECH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Construction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ADVCONST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Mill and Cabinetmaking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MACTECH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BUILDMAN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ADBUILD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Electrical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ELECTECH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Electrical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HVACREF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ADVHVAC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Piping and Plumbing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PIPLTECH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Piping and Plumbing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ADVPIPL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PRACCONS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Construction Management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PRACCON2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C. Arts, A/V Technology, and Communications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Arts, Audio Video Technology, and Communications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PRINAAVTC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Animation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ANIMAT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Animation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ADVANIM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AVPROD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ADVAVPRO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PRACAVT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13008710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Audio Video Production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PRACAVT2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GRAPHDI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ADVGRADI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PRACGRADI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Graphic Design and Illustration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PRACGRAD2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Commercial Photography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COMMPHOT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Commercial Photography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ADVCOMMP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FASHDSN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ADVFASHD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PRACFASH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Fashion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PRACFAS2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PRIMTECH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ADVPRIMT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PRACPRIT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Printing and Imaging Technology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PRACPRI2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Professional Communications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PROFCOMM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Radio Broadcasting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RADIOBR1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Radio Broadcasting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RADIOBR2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Video Game Design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N1300994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Video Game Design </w:t>
            </w:r>
            <w:r>
              <w:rPr>
                <w:rFonts w:ascii="Arial" w:hAnsi="Arial" w:cs="Arial"/>
              </w:rPr>
              <w:t>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N1300995</w:t>
            </w:r>
          </w:p>
        </w:tc>
        <w:tc>
          <w:tcPr>
            <w:tcW w:w="4770" w:type="dxa"/>
            <w:tcBorders>
              <w:top w:val="nil"/>
              <w:left w:val="single" w:sz="4" w:space="0" w:color="auto"/>
              <w:bottom w:val="nil"/>
              <w:right w:val="single" w:sz="6" w:space="0" w:color="auto"/>
            </w:tcBorders>
            <w:vAlign w:val="bottom"/>
          </w:tcPr>
          <w:p w:rsidR="00D30356" w:rsidRPr="00B423EA" w:rsidRDefault="00D30356" w:rsidP="00E81B60">
            <w:pPr>
              <w:spacing w:before="40" w:after="40"/>
              <w:rPr>
                <w:rFonts w:ascii="Arial" w:hAnsi="Arial" w:cs="Arial"/>
              </w:rPr>
            </w:pPr>
            <w:r w:rsidRPr="00B423EA">
              <w:rPr>
                <w:rFonts w:ascii="Arial" w:hAnsi="Arial" w:cs="Arial"/>
              </w:rPr>
              <w:t xml:space="preserve">Video Game Design </w:t>
            </w:r>
            <w:r>
              <w:rPr>
                <w:rFonts w:ascii="Arial" w:hAnsi="Arial" w:cs="Arial"/>
              </w:rPr>
              <w:t>III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3</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E81B60">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D. Business Management and Administration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Principles of B</w:t>
            </w:r>
            <w:r>
              <w:rPr>
                <w:rFonts w:ascii="Arial" w:hAnsi="Arial" w:cs="Arial"/>
              </w:rPr>
              <w:t>usiness, Marketing, and Finance</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PRINBMF</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Touch System Data Entry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TSDATAE</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Information Management 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BUSIM1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Information Management II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BUSIM2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English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BUSENGL</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Law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BUSLAW</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Global Business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GLOBBUS</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Human Resources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HRMGT</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Virtual Business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VIRTBUS</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BUSMGT</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Business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PRACBM</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Business Management II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PRACBM2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5D26B3"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5D26B3"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5D26B3"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5D26B3"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5D26B3"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E. Education and Training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Education and Training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PRINEDTR</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Human Growth and Development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HUGRDEV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Instructional Practices in Education and Training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INPREDTR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Education and Training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PRACEDTR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Education and Training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PRACEDT2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F. Finance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sidRPr="00C655FD">
              <w:rPr>
                <w:rFonts w:ascii="Arial" w:hAnsi="Arial" w:cs="Arial"/>
              </w:rPr>
              <w:t>13016200</w:t>
            </w:r>
          </w:p>
        </w:tc>
        <w:tc>
          <w:tcPr>
            <w:tcW w:w="4770" w:type="dxa"/>
            <w:tcBorders>
              <w:top w:val="nil"/>
              <w:left w:val="single" w:sz="4" w:space="0" w:color="000000"/>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Money Matters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MONEYM</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sidRPr="00C655FD">
              <w:rPr>
                <w:rFonts w:ascii="Arial" w:hAnsi="Arial" w:cs="Arial"/>
              </w:rPr>
              <w:t>13016300</w:t>
            </w:r>
          </w:p>
        </w:tc>
        <w:tc>
          <w:tcPr>
            <w:tcW w:w="4770" w:type="dxa"/>
            <w:tcBorders>
              <w:top w:val="nil"/>
              <w:left w:val="single" w:sz="4" w:space="0" w:color="000000"/>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Banking and Financial Services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BANKFIN</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Securities and Investments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SECINV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Insurance Operations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INSOPS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Accounting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ACCOUNT1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Accounting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ACCOUNT2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Financial Analysis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FINANAL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13016900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Statistics and Risk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STATSRM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13018000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Pr>
                <w:rFonts w:ascii="Arial" w:hAnsi="Arial" w:cs="Arial"/>
              </w:rPr>
              <w:t>Financial Mathematics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FINMATH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G. Government and Public Administration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Government and Public Administration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PRINGPA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Political Science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POLISCII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Political Science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POLISCI2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Revenue, Taxation, and Regulation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REVTAXRE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Public Management and Administration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PUBMANAD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Planning and Governance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PLANGOV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National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NATLSEC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Foreign Service and Diplomacy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FORSRVD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13019000</w:t>
            </w:r>
          </w:p>
        </w:tc>
        <w:tc>
          <w:tcPr>
            <w:tcW w:w="4770" w:type="dxa"/>
            <w:tcBorders>
              <w:top w:val="nil"/>
              <w:left w:val="single" w:sz="4" w:space="0" w:color="auto"/>
              <w:bottom w:val="nil"/>
              <w:right w:val="single" w:sz="6" w:space="0" w:color="auto"/>
            </w:tcBorders>
            <w:vAlign w:val="bottom"/>
          </w:tcPr>
          <w:p w:rsidR="00D30356" w:rsidRPr="00543ED3" w:rsidRDefault="00D30356" w:rsidP="00A763D2">
            <w:pPr>
              <w:spacing w:before="40" w:after="40"/>
              <w:rPr>
                <w:rFonts w:ascii="Arial" w:hAnsi="Arial" w:cs="Arial"/>
                <w:sz w:val="18"/>
              </w:rPr>
            </w:pPr>
            <w:r w:rsidRPr="00543ED3">
              <w:rPr>
                <w:rFonts w:ascii="Arial" w:hAnsi="Arial" w:cs="Arial"/>
                <w:sz w:val="18"/>
              </w:rPr>
              <w:t xml:space="preserve">Practicum in Local, State, and Federal Government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PRACLSFG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13019010</w:t>
            </w:r>
          </w:p>
        </w:tc>
        <w:tc>
          <w:tcPr>
            <w:tcW w:w="4770" w:type="dxa"/>
            <w:tcBorders>
              <w:top w:val="nil"/>
              <w:left w:val="single" w:sz="4" w:space="0" w:color="auto"/>
              <w:bottom w:val="nil"/>
              <w:right w:val="single" w:sz="6" w:space="0" w:color="auto"/>
            </w:tcBorders>
            <w:vAlign w:val="bottom"/>
          </w:tcPr>
          <w:p w:rsidR="00D30356" w:rsidRPr="00543ED3" w:rsidRDefault="00D30356" w:rsidP="00A763D2">
            <w:pPr>
              <w:spacing w:before="40" w:after="40"/>
              <w:rPr>
                <w:rFonts w:ascii="Arial" w:hAnsi="Arial" w:cs="Arial"/>
                <w:sz w:val="18"/>
              </w:rPr>
            </w:pPr>
            <w:r w:rsidRPr="00543ED3">
              <w:rPr>
                <w:rFonts w:ascii="Arial" w:hAnsi="Arial" w:cs="Arial"/>
                <w:sz w:val="18"/>
              </w:rPr>
              <w:t xml:space="preserve">Practicum in Local, State, and Federal Government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PRACLSF2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543ED3" w:rsidRDefault="005D26B3" w:rsidP="00A763D2">
            <w:pPr>
              <w:spacing w:before="40" w:after="40"/>
              <w:rPr>
                <w:rFonts w:ascii="Arial" w:hAnsi="Arial" w:cs="Arial"/>
                <w:sz w:val="18"/>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H. Health Science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PRINHLSC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Terminology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MEDTERM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HLTHSCI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PRACHLSC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Health Science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PRACHLS2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Anatomy and Physiology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ANATPHYS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Microbiology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MICRO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Pathophysiology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PATHO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World Health Research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WORLDHR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N1302091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MEDBIO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N1302092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Biomedical Science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PRBIOSCI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N1302093</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Human Body Systems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HUMBODSY</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N1302094</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bCs/>
              </w:rPr>
            </w:pPr>
            <w:r w:rsidRPr="00B423EA">
              <w:rPr>
                <w:rFonts w:ascii="Arial" w:hAnsi="Arial" w:cs="Arial"/>
              </w:rPr>
              <w:t xml:space="preserve">Medical Interventions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MEDINT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N1302095</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Biomedical Innovation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BIOINN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N1302096</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Dosage Calculations</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DSCAL</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B57367">
              <w:rPr>
                <w:rFonts w:ascii="Arial" w:hAnsi="Arial" w:cs="Arial"/>
              </w:rPr>
              <w:t>N1302097</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B57367">
              <w:rPr>
                <w:rFonts w:ascii="Arial" w:hAnsi="Arial" w:cs="Arial"/>
              </w:rPr>
              <w:t>Mathematics for Medical Professionals</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sidRPr="00B57367">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sidRPr="00B57367">
              <w:rPr>
                <w:rFonts w:ascii="Arial" w:hAnsi="Arial" w:cs="Arial"/>
                <w:sz w:val="16"/>
                <w:szCs w:val="16"/>
              </w:rPr>
              <w:t>MTHMEDP</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sidRPr="00B57367">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sidRPr="00B57367">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Pr>
                <w:rFonts w:ascii="Arial" w:hAnsi="Arial" w:cs="Arial"/>
              </w:rPr>
              <w:t>N1302098</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9F2560">
              <w:rPr>
                <w:rFonts w:ascii="Arial" w:hAnsi="Arial" w:cs="Arial"/>
              </w:rPr>
              <w:t>Speech and Language Development</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Pr>
                <w:rFonts w:ascii="Arial" w:hAnsi="Arial" w:cs="Arial"/>
                <w:sz w:val="16"/>
                <w:szCs w:val="16"/>
              </w:rPr>
              <w:t>SLDEV</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Pr>
                <w:rFonts w:ascii="Arial" w:hAnsi="Arial" w:cs="Arial"/>
              </w:rPr>
              <w:t>N1302099</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9F2560">
              <w:rPr>
                <w:rFonts w:ascii="Arial" w:hAnsi="Arial" w:cs="Arial"/>
              </w:rPr>
              <w:t>Speech Communication Disorders</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Pr>
                <w:rFonts w:ascii="Arial" w:hAnsi="Arial" w:cs="Arial"/>
                <w:sz w:val="16"/>
                <w:szCs w:val="16"/>
              </w:rPr>
              <w:t>SCDIS</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N1302100</w:t>
            </w:r>
          </w:p>
        </w:tc>
        <w:tc>
          <w:tcPr>
            <w:tcW w:w="4770" w:type="dxa"/>
            <w:tcBorders>
              <w:top w:val="nil"/>
              <w:left w:val="single" w:sz="4" w:space="0" w:color="auto"/>
              <w:bottom w:val="nil"/>
              <w:right w:val="single" w:sz="4" w:space="0" w:color="auto"/>
            </w:tcBorders>
          </w:tcPr>
          <w:p w:rsidR="00D30356" w:rsidRPr="009F2560" w:rsidRDefault="00D30356" w:rsidP="00A763D2">
            <w:pPr>
              <w:spacing w:before="40" w:after="40"/>
              <w:rPr>
                <w:rFonts w:ascii="Arial" w:hAnsi="Arial" w:cs="Arial"/>
              </w:rPr>
            </w:pPr>
            <w:r w:rsidRPr="009F2560">
              <w:rPr>
                <w:rFonts w:ascii="Arial" w:hAnsi="Arial" w:cs="Arial"/>
              </w:rPr>
              <w:t>Introduction to Speech Pathology and Audiology</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6"/>
                <w:szCs w:val="16"/>
              </w:rPr>
            </w:pPr>
            <w:r>
              <w:rPr>
                <w:rFonts w:ascii="Arial" w:hAnsi="Arial" w:cs="Arial"/>
                <w:sz w:val="16"/>
                <w:szCs w:val="16"/>
              </w:rPr>
              <w:t>INTSPA</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4" w:space="0" w:color="auto"/>
            </w:tcBorders>
          </w:tcPr>
          <w:p w:rsidR="005D26B3" w:rsidRPr="009F2560"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I. Hospitality and Tourism Cluster</w:t>
            </w: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6"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Hospitality and Tourism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PRINHOSP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Hotel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HOTELMGT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Restaurant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RESTMGT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Travel and Tourism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TRTORMGT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Culinary Arts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CULARTS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Culinary Arts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PRACCUL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13022710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Culinary Arts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PRACCUL2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Hospitality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HOSPSRVS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Hospitality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PRACHOSP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13022910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Hospitality Services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PRACHOS2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13023000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Food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N1302265</w:t>
            </w:r>
          </w:p>
        </w:tc>
        <w:tc>
          <w:tcPr>
            <w:tcW w:w="477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rPr>
            </w:pPr>
            <w:r>
              <w:rPr>
                <w:rFonts w:ascii="Arial" w:hAnsi="Arial" w:cs="Arial"/>
              </w:rPr>
              <w:t>Advanced Culinary Arts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ADCULART</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A763D2">
            <w:pPr>
              <w:spacing w:before="40" w:after="40"/>
              <w:rPr>
                <w:rFonts w:ascii="Arial" w:hAnsi="Arial" w:cs="Arial"/>
              </w:rPr>
            </w:pPr>
            <w:r>
              <w:rPr>
                <w:rFonts w:ascii="Arial" w:hAnsi="Arial" w:cs="Arial"/>
              </w:rPr>
              <w:t>N1302266</w:t>
            </w:r>
          </w:p>
        </w:tc>
        <w:tc>
          <w:tcPr>
            <w:tcW w:w="477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rPr>
            </w:pPr>
            <w:r>
              <w:rPr>
                <w:rFonts w:ascii="Arial" w:hAnsi="Arial" w:cs="Arial"/>
              </w:rPr>
              <w:t>Baking and Pastry Arts</w:t>
            </w:r>
          </w:p>
        </w:tc>
        <w:tc>
          <w:tcPr>
            <w:tcW w:w="810" w:type="dxa"/>
            <w:tcBorders>
              <w:top w:val="nil"/>
              <w:left w:val="single" w:sz="4" w:space="0" w:color="000000"/>
              <w:bottom w:val="nil"/>
              <w:right w:val="single" w:sz="4" w:space="0" w:color="000000"/>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6"/>
                <w:szCs w:val="16"/>
              </w:rPr>
            </w:pPr>
            <w:r>
              <w:rPr>
                <w:rFonts w:ascii="Arial" w:hAnsi="Arial" w:cs="Arial"/>
                <w:sz w:val="16"/>
                <w:szCs w:val="16"/>
              </w:rPr>
              <w:t>BPART</w:t>
            </w:r>
          </w:p>
        </w:tc>
        <w:tc>
          <w:tcPr>
            <w:tcW w:w="72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A763D2">
            <w:pPr>
              <w:spacing w:before="40" w:after="40"/>
              <w:rPr>
                <w:rFonts w:ascii="Arial" w:hAnsi="Arial" w:cs="Arial"/>
              </w:rPr>
            </w:pPr>
            <w:r>
              <w:rPr>
                <w:rFonts w:ascii="Arial" w:hAnsi="Arial" w:cs="Arial"/>
              </w:rPr>
              <w:t>N1302267</w:t>
            </w:r>
          </w:p>
        </w:tc>
        <w:tc>
          <w:tcPr>
            <w:tcW w:w="477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rPr>
            </w:pPr>
            <w:r>
              <w:rPr>
                <w:rFonts w:ascii="Arial" w:hAnsi="Arial" w:cs="Arial"/>
              </w:rPr>
              <w:t>Baking and Pastry Arts Lab</w:t>
            </w:r>
          </w:p>
        </w:tc>
        <w:tc>
          <w:tcPr>
            <w:tcW w:w="810" w:type="dxa"/>
            <w:tcBorders>
              <w:top w:val="nil"/>
              <w:left w:val="single" w:sz="4" w:space="0" w:color="000000"/>
              <w:bottom w:val="nil"/>
              <w:right w:val="single" w:sz="4" w:space="0" w:color="000000"/>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6"/>
                <w:szCs w:val="16"/>
              </w:rPr>
            </w:pPr>
            <w:r>
              <w:rPr>
                <w:rFonts w:ascii="Arial" w:hAnsi="Arial" w:cs="Arial"/>
                <w:sz w:val="16"/>
                <w:szCs w:val="16"/>
              </w:rPr>
              <w:t>BPARTLB</w:t>
            </w:r>
          </w:p>
        </w:tc>
        <w:tc>
          <w:tcPr>
            <w:tcW w:w="72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5D26B3" w:rsidRDefault="005D26B3" w:rsidP="00A763D2">
            <w:pPr>
              <w:spacing w:before="40" w:after="40"/>
              <w:rPr>
                <w:rFonts w:ascii="Arial" w:hAnsi="Arial" w:cs="Arial"/>
              </w:rPr>
            </w:pPr>
          </w:p>
        </w:tc>
        <w:tc>
          <w:tcPr>
            <w:tcW w:w="477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rPr>
            </w:pPr>
          </w:p>
        </w:tc>
        <w:tc>
          <w:tcPr>
            <w:tcW w:w="810" w:type="dxa"/>
            <w:tcBorders>
              <w:top w:val="nil"/>
              <w:left w:val="single" w:sz="4" w:space="0" w:color="000000"/>
              <w:bottom w:val="nil"/>
              <w:right w:val="single" w:sz="4" w:space="0" w:color="000000"/>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000000"/>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J. Human Services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Human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PRINHUSR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Dollars and Sense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DOLLARSE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Interpersonal Studies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INTERSTU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Lifetime Nutrition and Wellness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LNURTWEL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Counseling and Mental Health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COUNSMH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Child Development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CHILDDEV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Child Guidance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CHILDGUI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Family and Community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FAMCOSRV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Human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PRACHUSR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Human Services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PRACHUS2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Introduction to Cosmetology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INTCOSMO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Manicurist Specialty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COSMETM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Shampoo and Conditioning Specialist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Facialist Specialist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Barbering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BARBER1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Barbering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BARBER2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Parenting Education for School Age Parents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PAEDSAP1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N1302537</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Parenting Education for School Age Parents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PAEDSAP2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N1302538</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Hair Braiding Specialist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HAIRBR</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N1302539</w:t>
            </w:r>
          </w:p>
        </w:tc>
        <w:tc>
          <w:tcPr>
            <w:tcW w:w="4770" w:type="dxa"/>
            <w:tcBorders>
              <w:top w:val="nil"/>
              <w:left w:val="single" w:sz="4" w:space="0" w:color="auto"/>
              <w:bottom w:val="nil"/>
              <w:right w:val="single" w:sz="6" w:space="0" w:color="auto"/>
            </w:tcBorders>
            <w:vAlign w:val="bottom"/>
          </w:tcPr>
          <w:p w:rsidR="00D30356" w:rsidRDefault="00D30356" w:rsidP="00A763D2">
            <w:pPr>
              <w:spacing w:before="40" w:after="40"/>
              <w:rPr>
                <w:rFonts w:ascii="Arial" w:hAnsi="Arial" w:cs="Arial"/>
              </w:rPr>
            </w:pPr>
            <w:r w:rsidRPr="006E4196">
              <w:rPr>
                <w:rFonts w:ascii="Arial" w:hAnsi="Arial" w:cs="Arial"/>
              </w:rPr>
              <w:t>Principles of Cosmetology Design and Color Theory</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PCDCT</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BC1C77" w:rsidP="00A763D2">
            <w:pPr>
              <w:spacing w:before="40" w:after="40"/>
              <w:rPr>
                <w:rFonts w:ascii="Arial" w:hAnsi="Arial" w:cs="Arial"/>
              </w:rPr>
            </w:pPr>
            <w:r>
              <w:rPr>
                <w:rFonts w:ascii="Arial" w:hAnsi="Arial" w:cs="Arial"/>
              </w:rPr>
              <w:t>N1302540</w:t>
            </w:r>
          </w:p>
        </w:tc>
        <w:tc>
          <w:tcPr>
            <w:tcW w:w="4770" w:type="dxa"/>
            <w:tcBorders>
              <w:top w:val="nil"/>
              <w:left w:val="single" w:sz="4" w:space="0" w:color="auto"/>
              <w:bottom w:val="nil"/>
              <w:right w:val="single" w:sz="6" w:space="0" w:color="auto"/>
            </w:tcBorders>
            <w:vAlign w:val="bottom"/>
          </w:tcPr>
          <w:p w:rsidR="005D26B3" w:rsidRPr="006E4196" w:rsidRDefault="00BC1C77" w:rsidP="00A763D2">
            <w:pPr>
              <w:spacing w:before="40" w:after="40"/>
              <w:rPr>
                <w:rFonts w:ascii="Arial" w:hAnsi="Arial" w:cs="Arial"/>
              </w:rPr>
            </w:pPr>
            <w:r>
              <w:rPr>
                <w:rFonts w:ascii="Arial" w:hAnsi="Arial" w:cs="Arial"/>
              </w:rPr>
              <w:t>Microbiology and Safety for Cosmetology Careers</w:t>
            </w:r>
          </w:p>
        </w:tc>
        <w:tc>
          <w:tcPr>
            <w:tcW w:w="810" w:type="dxa"/>
            <w:tcBorders>
              <w:top w:val="nil"/>
              <w:left w:val="single" w:sz="4" w:space="0" w:color="auto"/>
              <w:bottom w:val="nil"/>
              <w:right w:val="single" w:sz="4" w:space="0" w:color="auto"/>
            </w:tcBorders>
          </w:tcPr>
          <w:p w:rsidR="005D26B3"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6"/>
                <w:szCs w:val="16"/>
              </w:rPr>
            </w:pPr>
            <w:r>
              <w:rPr>
                <w:rFonts w:ascii="Arial" w:hAnsi="Arial" w:cs="Arial"/>
                <w:color w:val="000000"/>
                <w:sz w:val="16"/>
                <w:szCs w:val="16"/>
              </w:rPr>
              <w:t>MICROS</w:t>
            </w:r>
          </w:p>
        </w:tc>
        <w:tc>
          <w:tcPr>
            <w:tcW w:w="72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5D26B3"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K. Information Technology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Information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PRINIT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Maintenance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COMPMTN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Telecommunications and Networking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TELECOMN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Technician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Computer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ADVCOMPP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Digital and Interactive Media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DIMEDIA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Web Technologies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WEBTECH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13028000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Research in Information Technology Solutions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RESITSOL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13028010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Research in Information Technology Solutions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RESITSO2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Database Fundamentals (Oracle)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DATAFUND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Database Programming (Oracle)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Internetworking Technologies I (Cisco)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INTNET1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Internetworking Technologies II (Cisco)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INTNET2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Geographic Information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GIS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Raster Based Geographic Information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RBGIS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N1302807</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Spatial Technology and Remote Sensing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SPATECRS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BC1C77" w:rsidP="00A763D2">
            <w:pPr>
              <w:spacing w:before="40" w:after="40"/>
              <w:rPr>
                <w:rFonts w:ascii="Arial" w:hAnsi="Arial" w:cs="Arial"/>
              </w:rPr>
            </w:pPr>
            <w:r>
              <w:rPr>
                <w:rFonts w:ascii="Arial" w:hAnsi="Arial" w:cs="Arial"/>
              </w:rPr>
              <w:t>N1302810</w:t>
            </w:r>
          </w:p>
        </w:tc>
        <w:tc>
          <w:tcPr>
            <w:tcW w:w="4770" w:type="dxa"/>
            <w:tcBorders>
              <w:top w:val="nil"/>
              <w:left w:val="single" w:sz="4" w:space="0" w:color="auto"/>
              <w:bottom w:val="nil"/>
              <w:right w:val="single" w:sz="4" w:space="0" w:color="auto"/>
            </w:tcBorders>
            <w:vAlign w:val="bottom"/>
          </w:tcPr>
          <w:p w:rsidR="005D26B3" w:rsidRPr="00B423EA" w:rsidRDefault="00BC1C77" w:rsidP="00A763D2">
            <w:pPr>
              <w:spacing w:before="40" w:after="40"/>
              <w:rPr>
                <w:rFonts w:ascii="Arial" w:hAnsi="Arial" w:cs="Arial"/>
              </w:rPr>
            </w:pPr>
            <w:r>
              <w:rPr>
                <w:rFonts w:ascii="Arial" w:hAnsi="Arial" w:cs="Arial"/>
              </w:rPr>
              <w:t xml:space="preserve">Principles of Cyber Security </w:t>
            </w:r>
          </w:p>
        </w:tc>
        <w:tc>
          <w:tcPr>
            <w:tcW w:w="810" w:type="dxa"/>
            <w:tcBorders>
              <w:top w:val="nil"/>
              <w:left w:val="single" w:sz="4" w:space="0" w:color="auto"/>
              <w:bottom w:val="nil"/>
              <w:right w:val="single" w:sz="4" w:space="0" w:color="auto"/>
            </w:tcBorders>
          </w:tcPr>
          <w:p w:rsidR="005D26B3" w:rsidRPr="00F6510F"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5D26B3" w:rsidRPr="00B423EA" w:rsidRDefault="00BC1C77" w:rsidP="00A763D2">
            <w:pPr>
              <w:spacing w:before="40" w:after="40"/>
              <w:rPr>
                <w:rFonts w:ascii="Arial" w:hAnsi="Arial" w:cs="Arial"/>
                <w:color w:val="000000"/>
                <w:sz w:val="16"/>
                <w:szCs w:val="16"/>
              </w:rPr>
            </w:pPr>
            <w:r>
              <w:rPr>
                <w:rFonts w:ascii="Arial" w:hAnsi="Arial" w:cs="Arial"/>
                <w:color w:val="000000"/>
                <w:sz w:val="16"/>
                <w:szCs w:val="16"/>
              </w:rPr>
              <w:t>CYBRSEC</w:t>
            </w:r>
          </w:p>
        </w:tc>
        <w:tc>
          <w:tcPr>
            <w:tcW w:w="72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5D26B3" w:rsidRPr="00F6510F"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L. Law, Public Safety, Corrections, and Security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13029200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PRINLPCS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13029300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Law Enforcement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LAWENF1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13029400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Law Enforcement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LAWENF2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13029500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Forensic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FORENSC</w:t>
            </w:r>
            <w:r>
              <w:rPr>
                <w:rFonts w:ascii="Arial" w:hAnsi="Arial" w:cs="Arial"/>
                <w:color w:val="000000"/>
                <w:sz w:val="16"/>
                <w:szCs w:val="16"/>
              </w:rPr>
              <w:t>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13029600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Court Systems and Practices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COURTSP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13029700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Correctional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CORRSRVS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13029800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Security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SECSRVS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13029900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Firefighter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FIRE1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13030000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Firefighter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FIRE2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13030100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PRACLPCS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13030110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Law, Public Safety, Corrections, and Security II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PRACLPC2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N1303011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Disaster Response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DISRESP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N1303012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Forensic Psychology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FORENSPSY</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Pr>
                <w:rFonts w:ascii="Arial" w:hAnsi="Arial" w:cs="Arial"/>
              </w:rPr>
              <w:t>Introduction to American Law</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INTRALW</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N1303014</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Pr>
                <w:rFonts w:ascii="Arial" w:hAnsi="Arial" w:cs="Arial"/>
              </w:rPr>
              <w:t>Legal Research and Writing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LEGRW</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N1303015</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Emergency Medical Technician</w:t>
            </w:r>
            <w:r>
              <w:rPr>
                <w:rFonts w:ascii="Arial" w:hAnsi="Arial" w:cs="Arial"/>
              </w:rPr>
              <w:t>—</w:t>
            </w:r>
            <w:r w:rsidRPr="00EE6C11">
              <w:rPr>
                <w:rFonts w:ascii="Arial" w:hAnsi="Arial" w:cs="Arial"/>
              </w:rPr>
              <w:t>Basic</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EMTB</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5D26B3" w:rsidRPr="00EE6C11"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M. Manufacturing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Welding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WELD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Welding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ADVWELD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Precision Metal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PRECMMAN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Precision Metal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Flexible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FLEXMANU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Flexible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ADVFLEXM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70"/>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Manufacturing Engineering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MANUENG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13033000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PRACMANU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13033010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Practicum in Manufacturing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PRACMAN2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A763D2">
            <w:pPr>
              <w:spacing w:before="40" w:after="40"/>
              <w:rPr>
                <w:rFonts w:ascii="Arial" w:hAnsi="Arial" w:cs="Arial"/>
              </w:rPr>
            </w:pPr>
            <w:r w:rsidRPr="00216F2B">
              <w:rPr>
                <w:rFonts w:ascii="Arial" w:hAnsi="Arial" w:cs="Arial"/>
              </w:rPr>
              <w:t>N130</w:t>
            </w:r>
            <w:r>
              <w:rPr>
                <w:rFonts w:ascii="Arial" w:hAnsi="Arial" w:cs="Arial"/>
              </w:rPr>
              <w:t>3680</w:t>
            </w:r>
          </w:p>
        </w:tc>
        <w:tc>
          <w:tcPr>
            <w:tcW w:w="4770" w:type="dxa"/>
            <w:tcBorders>
              <w:top w:val="nil"/>
              <w:left w:val="single" w:sz="4" w:space="0" w:color="auto"/>
              <w:bottom w:val="nil"/>
              <w:right w:val="single" w:sz="6" w:space="0" w:color="auto"/>
            </w:tcBorders>
            <w:vAlign w:val="bottom"/>
          </w:tcPr>
          <w:p w:rsidR="00D30356" w:rsidRPr="006E4196" w:rsidRDefault="00D30356" w:rsidP="00A763D2">
            <w:pPr>
              <w:spacing w:before="40" w:after="40"/>
              <w:rPr>
                <w:rFonts w:ascii="Arial" w:hAnsi="Arial" w:cs="Arial"/>
              </w:rPr>
            </w:pPr>
            <w:r w:rsidRPr="006D35F5">
              <w:rPr>
                <w:rFonts w:ascii="Arial" w:hAnsi="Arial" w:cs="Arial"/>
                <w:bCs/>
              </w:rPr>
              <w:t>Occupational Safety &amp; Environmental Technology I</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OSET1</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A763D2">
            <w:pPr>
              <w:spacing w:before="40" w:after="40"/>
              <w:rPr>
                <w:rFonts w:ascii="Arial" w:hAnsi="Arial" w:cs="Arial"/>
              </w:rPr>
            </w:pPr>
            <w:r w:rsidRPr="00216F2B">
              <w:rPr>
                <w:rFonts w:ascii="Arial" w:hAnsi="Arial" w:cs="Arial"/>
              </w:rPr>
              <w:t>N130</w:t>
            </w:r>
            <w:r>
              <w:rPr>
                <w:rFonts w:ascii="Arial" w:hAnsi="Arial" w:cs="Arial"/>
              </w:rPr>
              <w:t>3681</w:t>
            </w:r>
          </w:p>
        </w:tc>
        <w:tc>
          <w:tcPr>
            <w:tcW w:w="4770" w:type="dxa"/>
            <w:tcBorders>
              <w:top w:val="nil"/>
              <w:left w:val="single" w:sz="4" w:space="0" w:color="auto"/>
              <w:bottom w:val="nil"/>
              <w:right w:val="single" w:sz="6" w:space="0" w:color="auto"/>
            </w:tcBorders>
            <w:vAlign w:val="bottom"/>
          </w:tcPr>
          <w:p w:rsidR="00D30356" w:rsidRPr="006E4196" w:rsidRDefault="00D30356" w:rsidP="00A763D2">
            <w:pPr>
              <w:spacing w:before="40" w:after="40"/>
              <w:rPr>
                <w:rFonts w:ascii="Arial" w:hAnsi="Arial" w:cs="Arial"/>
              </w:rPr>
            </w:pPr>
            <w:r w:rsidRPr="006D35F5">
              <w:rPr>
                <w:rFonts w:ascii="Arial" w:hAnsi="Arial" w:cs="Arial"/>
                <w:bCs/>
              </w:rPr>
              <w:t>Occupational Safety &amp; Environmental Technology I</w:t>
            </w:r>
            <w:r>
              <w:rPr>
                <w:rFonts w:ascii="Arial" w:hAnsi="Arial" w:cs="Arial"/>
                <w:bCs/>
              </w:rPr>
              <w:t>I</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OSET2</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E81B60"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E81B60" w:rsidRPr="00216F2B" w:rsidRDefault="00F560FE" w:rsidP="00A763D2">
            <w:pPr>
              <w:spacing w:before="40" w:after="40"/>
              <w:rPr>
                <w:rFonts w:ascii="Arial" w:hAnsi="Arial" w:cs="Arial"/>
              </w:rPr>
            </w:pPr>
            <w:r>
              <w:rPr>
                <w:rFonts w:ascii="Arial" w:hAnsi="Arial" w:cs="Arial"/>
              </w:rPr>
              <w:t>N1303682</w:t>
            </w:r>
          </w:p>
        </w:tc>
        <w:tc>
          <w:tcPr>
            <w:tcW w:w="4770" w:type="dxa"/>
            <w:tcBorders>
              <w:top w:val="nil"/>
              <w:left w:val="single" w:sz="6" w:space="0" w:color="auto"/>
              <w:bottom w:val="nil"/>
              <w:right w:val="single" w:sz="6" w:space="0" w:color="auto"/>
            </w:tcBorders>
            <w:vAlign w:val="bottom"/>
          </w:tcPr>
          <w:p w:rsidR="00E81B60" w:rsidRPr="006D35F5" w:rsidRDefault="00F560FE" w:rsidP="00A763D2">
            <w:pPr>
              <w:spacing w:before="40" w:after="40"/>
              <w:rPr>
                <w:rFonts w:ascii="Arial" w:hAnsi="Arial" w:cs="Arial"/>
                <w:bCs/>
              </w:rPr>
            </w:pPr>
            <w:r>
              <w:rPr>
                <w:rFonts w:ascii="Arial" w:hAnsi="Arial" w:cs="Arial"/>
                <w:bCs/>
              </w:rPr>
              <w:t>Occupational Safety &amp; Environmental Technology (OSET) III</w:t>
            </w:r>
          </w:p>
        </w:tc>
        <w:tc>
          <w:tcPr>
            <w:tcW w:w="810" w:type="dxa"/>
            <w:tcBorders>
              <w:top w:val="nil"/>
              <w:left w:val="single" w:sz="6" w:space="0" w:color="auto"/>
              <w:bottom w:val="nil"/>
              <w:right w:val="single" w:sz="6" w:space="0" w:color="auto"/>
            </w:tcBorders>
          </w:tcPr>
          <w:p w:rsidR="00E81B60" w:rsidRDefault="00F560FE"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E81B60" w:rsidRDefault="00F560FE" w:rsidP="00A763D2">
            <w:pPr>
              <w:spacing w:before="40" w:after="40"/>
              <w:rPr>
                <w:rFonts w:ascii="Arial" w:hAnsi="Arial" w:cs="Arial"/>
                <w:color w:val="000000"/>
                <w:sz w:val="16"/>
                <w:szCs w:val="16"/>
              </w:rPr>
            </w:pPr>
            <w:r>
              <w:rPr>
                <w:rFonts w:ascii="Arial" w:hAnsi="Arial" w:cs="Arial"/>
                <w:color w:val="000000"/>
                <w:sz w:val="16"/>
                <w:szCs w:val="16"/>
              </w:rPr>
              <w:t>OSET3</w:t>
            </w:r>
          </w:p>
        </w:tc>
        <w:tc>
          <w:tcPr>
            <w:tcW w:w="720" w:type="dxa"/>
            <w:tcBorders>
              <w:top w:val="nil"/>
              <w:left w:val="single" w:sz="6" w:space="0" w:color="auto"/>
              <w:bottom w:val="nil"/>
              <w:right w:val="single" w:sz="6" w:space="0" w:color="auto"/>
            </w:tcBorders>
          </w:tcPr>
          <w:p w:rsidR="00E81B60" w:rsidRDefault="00F560FE" w:rsidP="00A763D2">
            <w:pPr>
              <w:spacing w:before="40" w:after="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auto"/>
              <w:bottom w:val="nil"/>
              <w:right w:val="single" w:sz="6" w:space="0" w:color="auto"/>
            </w:tcBorders>
          </w:tcPr>
          <w:p w:rsidR="00E81B60" w:rsidRDefault="00F560FE"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N. Marketing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Advertising and Sales Promotion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ADVSALPR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Fashion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FASHMKTG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Entrepreneurship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ENTREP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Retailing and E-tailing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RETAILE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Sports and Entertainment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SPORTSEM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Marketing Dynamics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MKTGDYN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Marketing Dynamics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PRACMKTG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Marketing Dynamics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PRACMKT2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N1303481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Social Media Marketing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SOCMEDMK</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rPr>
            </w:pPr>
          </w:p>
        </w:tc>
        <w:tc>
          <w:tcPr>
            <w:tcW w:w="4770" w:type="dxa"/>
            <w:tcBorders>
              <w:top w:val="nil"/>
              <w:left w:val="single" w:sz="6" w:space="0" w:color="auto"/>
              <w:bottom w:val="nil"/>
              <w:right w:val="single" w:sz="6" w:space="0" w:color="auto"/>
            </w:tcBorders>
            <w:vAlign w:val="bottom"/>
          </w:tcPr>
          <w:p w:rsidR="005D26B3" w:rsidRDefault="005D26B3" w:rsidP="00A763D2">
            <w:pPr>
              <w:spacing w:before="40" w:after="40"/>
              <w:rPr>
                <w:rFonts w:ascii="Arial" w:hAnsi="Arial" w:cs="Arial"/>
              </w:rPr>
            </w:pPr>
          </w:p>
        </w:tc>
        <w:tc>
          <w:tcPr>
            <w:tcW w:w="810" w:type="dxa"/>
            <w:tcBorders>
              <w:top w:val="nil"/>
              <w:left w:val="single" w:sz="6"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6"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O. Science, Technology, Engineering, and Mathematics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Concepts of Engineering and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CONCENGT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ADVBIOT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ENGDSPR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ADVENGDP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Mathematics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ENGMATH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Electronics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ELECTRO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Electronics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Robotics and Automation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ROBOTA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13037220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III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Problem Solving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ENGDPRS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Science, Technology, Engineering, and Mathematics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PRACSTEM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13037410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Science, Technology, Engineering, and Mathematics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PRACSTE2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13037500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Principles of Engineering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PRINENG</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13037600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Digital Electronics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DIGELC</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N1303742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Introduction to Engineering Design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IED</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Aerospace Engineering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AERO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Biotechnology Engineering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N1303747</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Civil </w:t>
            </w:r>
            <w:r>
              <w:rPr>
                <w:rFonts w:ascii="Arial" w:hAnsi="Arial" w:cs="Arial"/>
              </w:rPr>
              <w:t>E</w:t>
            </w:r>
            <w:r w:rsidRPr="00B423EA">
              <w:rPr>
                <w:rFonts w:ascii="Arial" w:hAnsi="Arial" w:cs="Arial"/>
              </w:rPr>
              <w:t xml:space="preserve">ngineering and Architecture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CEA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N1303748</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Integrated Manufacturing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CIM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N1303749</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Development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EDD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 Acquisition and Analysis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DATAAA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The Digital Future (Infinity)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ENGTDF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IV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TXPRENG4</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N1303756</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 – Design, Modeling and Automation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GTT1</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N1303757</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II – Applied Science and Technology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GTT2</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N1303758</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III – Energy, Environment and Flight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GTT3</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N1303759</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IV – Architecture and Biomedical Sciences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GTT4</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N1303765</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DC Circuits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DCCIR</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N1303766</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 xml:space="preserve">Digital Image Processing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DGIP</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N1303767</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Digital Fundamentals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DGFUN</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N1303768</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Computer Science and Software Engineering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CSCISE</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5D26B3" w:rsidRDefault="005D26B3" w:rsidP="00A763D2">
            <w:pPr>
              <w:spacing w:before="40" w:after="40"/>
              <w:rPr>
                <w:rFonts w:ascii="Arial" w:hAnsi="Arial" w:cs="Arial"/>
              </w:rPr>
            </w:pPr>
          </w:p>
        </w:tc>
        <w:tc>
          <w:tcPr>
            <w:tcW w:w="4770" w:type="dxa"/>
            <w:tcBorders>
              <w:top w:val="nil"/>
              <w:left w:val="single" w:sz="4" w:space="0" w:color="000000"/>
              <w:bottom w:val="nil"/>
              <w:right w:val="single" w:sz="4" w:space="0" w:color="000000"/>
            </w:tcBorders>
            <w:vAlign w:val="bottom"/>
          </w:tcPr>
          <w:p w:rsidR="005D26B3" w:rsidRDefault="005D26B3" w:rsidP="00A763D2">
            <w:pPr>
              <w:spacing w:before="40" w:after="40"/>
              <w:rPr>
                <w:rFonts w:ascii="Arial" w:hAnsi="Arial" w:cs="Arial"/>
              </w:rPr>
            </w:pPr>
          </w:p>
        </w:tc>
        <w:tc>
          <w:tcPr>
            <w:tcW w:w="810" w:type="dxa"/>
            <w:tcBorders>
              <w:top w:val="nil"/>
              <w:left w:val="single" w:sz="4" w:space="0" w:color="000000"/>
              <w:bottom w:val="nil"/>
              <w:right w:val="single" w:sz="4" w:space="0" w:color="000000"/>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000000"/>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2C7F53" w:rsidRDefault="00D30356" w:rsidP="00A763D2">
            <w:pPr>
              <w:spacing w:before="40" w:after="40"/>
              <w:jc w:val="center"/>
              <w:rPr>
                <w:rFonts w:ascii="Arial" w:hAnsi="Arial" w:cs="Arial"/>
                <w:sz w:val="22"/>
                <w:szCs w:val="22"/>
              </w:rPr>
            </w:pP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P. Transportation, Distribution, and Logistics Cluster</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000000"/>
              <w:bottom w:val="nil"/>
              <w:right w:val="single" w:sz="4" w:space="0" w:color="000000"/>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000000"/>
              <w:bottom w:val="nil"/>
              <w:right w:val="single" w:sz="4" w:space="0" w:color="000000"/>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000000"/>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Transportation, Distribution, and Logistics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PRINTDL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Energy, Power, and Transportation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EPTSYS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Aircraft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AIRTECH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Aircraft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ADVAIRT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Automotive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AUTOTECH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Automotive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ADVAUTOT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13039800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Collision Repair and Refinishing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COLLISRR</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Collision Repair and Refinishing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ADVCOLLIS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Small Engine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SMENGTEC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Small Engine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ADVSMENG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Transportation Systems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TRANSP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13040300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Logistics, Planning and Management Systems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LPMSYS</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13040400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Transportation, Distribution, and Logistics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PRACTDL</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13040410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Transportation, Distribution, and Logistics II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PRACTDL2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Principles of Maritime Science</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PRMSCI</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Maritime Science I</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MSCI1</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N1304663</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Maritime Science I</w:t>
            </w:r>
            <w:r>
              <w:rPr>
                <w:rFonts w:ascii="Arial" w:hAnsi="Arial" w:cs="Arial"/>
              </w:rPr>
              <w:t>I</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MSCI2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N1304666</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Introduction to Shipboard Engineering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INTSE</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N1304667</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Advanced Shipboard Engineering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ADVSE</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b/>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03220107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88037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03200607</w:t>
            </w:r>
          </w:p>
        </w:tc>
        <w:tc>
          <w:tcPr>
            <w:tcW w:w="477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A763D2">
            <w:pPr>
              <w:spacing w:before="40"/>
              <w:jc w:val="center"/>
              <w:rPr>
                <w:rFonts w:ascii="Arial" w:hAnsi="Arial" w:cs="Arial"/>
              </w:rPr>
            </w:pPr>
            <w:r w:rsidRPr="00DC2A10">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sz w:val="16"/>
                <w:szCs w:val="16"/>
              </w:rPr>
              <w:t>ENG1 SOL</w:t>
            </w:r>
          </w:p>
        </w:tc>
        <w:tc>
          <w:tcPr>
            <w:tcW w:w="72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A763D2">
            <w:pPr>
              <w:spacing w:before="4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03220207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88037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03200707</w:t>
            </w:r>
          </w:p>
        </w:tc>
        <w:tc>
          <w:tcPr>
            <w:tcW w:w="477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English II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A763D2">
            <w:pPr>
              <w:spacing w:before="40"/>
              <w:jc w:val="center"/>
              <w:rPr>
                <w:rFonts w:ascii="Arial" w:hAnsi="Arial" w:cs="Arial"/>
                <w:sz w:val="18"/>
                <w:szCs w:val="18"/>
              </w:rPr>
            </w:pPr>
            <w:r w:rsidRPr="00880378">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6"/>
                <w:szCs w:val="16"/>
              </w:rPr>
            </w:pPr>
            <w:r w:rsidRPr="00DC2A10">
              <w:rPr>
                <w:rFonts w:ascii="Arial" w:hAnsi="Arial" w:cs="Arial"/>
                <w:sz w:val="16"/>
                <w:szCs w:val="16"/>
              </w:rPr>
              <w:t>ENG2 SOL</w:t>
            </w:r>
          </w:p>
        </w:tc>
        <w:tc>
          <w:tcPr>
            <w:tcW w:w="72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03100507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ALG 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03010207</w:t>
            </w: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BIO</w:t>
            </w: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03340107</w:t>
            </w: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US HIST</w:t>
            </w: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4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b/>
              </w:rPr>
            </w:pP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b/>
                <w:sz w:val="18"/>
                <w:szCs w:val="18"/>
              </w:rPr>
            </w:pP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b/>
                <w:sz w:val="16"/>
                <w:szCs w:val="16"/>
              </w:rPr>
            </w:pP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12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Military Science</w:t>
            </w:r>
          </w:p>
        </w:tc>
        <w:tc>
          <w:tcPr>
            <w:tcW w:w="810" w:type="dxa"/>
            <w:tcBorders>
              <w:top w:val="nil"/>
              <w:left w:val="single" w:sz="4" w:space="0" w:color="auto"/>
              <w:bottom w:val="nil"/>
              <w:right w:val="single" w:sz="6" w:space="0" w:color="000000"/>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4" w:space="0" w:color="auto"/>
              <w:bottom w:val="nil"/>
              <w:right w:val="single" w:sz="6" w:space="0" w:color="000000"/>
            </w:tcBorders>
          </w:tcPr>
          <w:p w:rsidR="00D30356" w:rsidRPr="00B423EA" w:rsidRDefault="00D30356" w:rsidP="00A763D2">
            <w:pPr>
              <w:spacing w:before="120"/>
              <w:rPr>
                <w:rFonts w:ascii="Arial" w:hAnsi="Arial" w:cs="Arial"/>
                <w:b/>
                <w:sz w:val="16"/>
                <w:szCs w:val="16"/>
              </w:rPr>
            </w:pPr>
          </w:p>
        </w:tc>
        <w:tc>
          <w:tcPr>
            <w:tcW w:w="720" w:type="dxa"/>
            <w:tcBorders>
              <w:top w:val="nil"/>
              <w:left w:val="single" w:sz="4" w:space="0" w:color="auto"/>
              <w:bottom w:val="nil"/>
              <w:right w:val="single" w:sz="6" w:space="0" w:color="000000"/>
            </w:tcBorders>
          </w:tcPr>
          <w:p w:rsidR="00D30356" w:rsidRPr="00F6510F" w:rsidRDefault="00D30356" w:rsidP="00A763D2">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03160100</w:t>
            </w:r>
          </w:p>
        </w:tc>
        <w:tc>
          <w:tcPr>
            <w:tcW w:w="477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rPr>
            </w:pPr>
            <w:r w:rsidRPr="00B423EA">
              <w:rPr>
                <w:rFonts w:ascii="Arial" w:hAnsi="Arial" w:cs="Arial"/>
              </w:rPr>
              <w:t xml:space="preserve">Reserve Officers Training Corps (ROTC) I </w:t>
            </w:r>
          </w:p>
          <w:p w:rsidR="00D30356" w:rsidRPr="00B423EA" w:rsidRDefault="00D30356" w:rsidP="00A763D2">
            <w:pPr>
              <w:spacing w:before="40"/>
              <w:rPr>
                <w:rFonts w:ascii="Arial" w:hAnsi="Arial" w:cs="Arial"/>
              </w:rPr>
            </w:pPr>
            <w:r w:rsidRPr="00B423EA">
              <w:rPr>
                <w:rFonts w:ascii="Arial" w:hAnsi="Arial" w:cs="Arial"/>
                <w:b/>
              </w:rPr>
              <w:t xml:space="preserve">Note:  This code is to be used </w:t>
            </w:r>
            <w:r w:rsidRPr="00B423EA">
              <w:rPr>
                <w:rFonts w:ascii="Arial" w:hAnsi="Arial" w:cs="Arial"/>
                <w:b/>
                <w:i/>
                <w:iCs/>
              </w:rPr>
              <w:t>only</w:t>
            </w:r>
            <w:r w:rsidRPr="00B423EA">
              <w:rPr>
                <w:rFonts w:ascii="Arial" w:hAnsi="Arial" w:cs="Arial"/>
                <w:b/>
              </w:rPr>
              <w:t xml:space="preserve"> if a student has already satisfied or is currently satisfying his physical education requirement with a </w:t>
            </w:r>
            <w:r w:rsidRPr="00B423EA">
              <w:rPr>
                <w:rFonts w:ascii="Arial" w:hAnsi="Arial" w:cs="Arial"/>
                <w:b/>
                <w:i/>
                <w:iCs/>
              </w:rPr>
              <w:t>different</w:t>
            </w:r>
            <w:r w:rsidRPr="00B423EA">
              <w:rPr>
                <w:rFonts w:ascii="Arial" w:hAnsi="Arial" w:cs="Arial"/>
                <w:b/>
              </w:rPr>
              <w:t xml:space="preserve"> course or PE substitution. This code may not be used to indicate a PE credit, to satisfy a PE requirement, or in conjunction with the Physical Education code PES00004 - PE Substitution JROTC1 (</w:t>
            </w:r>
            <w:r>
              <w:rPr>
                <w:rFonts w:ascii="Arial" w:hAnsi="Arial" w:cs="Arial"/>
                <w:b/>
              </w:rPr>
              <w:t>.5</w:t>
            </w:r>
            <w:r w:rsidRPr="00B423EA">
              <w:rPr>
                <w:rFonts w:ascii="Arial" w:hAnsi="Arial" w:cs="Arial"/>
                <w:b/>
              </w:rPr>
              <w:t>-1 Unit).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Driver Education</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03000100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Driver Education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DR ED</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03000200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Driver And Safety Education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DR S ED</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59417D" w:rsidRDefault="00D30356" w:rsidP="00A763D2">
            <w:pPr>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rPr>
                <w:rFonts w:ascii="Arial" w:hAnsi="Arial" w:cs="Arial"/>
                <w:b/>
              </w:rPr>
            </w:pPr>
            <w:r w:rsidRPr="00B423EA">
              <w:rPr>
                <w:rFonts w:ascii="Arial" w:hAnsi="Arial" w:cs="Arial"/>
                <w:b/>
              </w:rPr>
              <w:t>Use the following codes to identify Advanced Placement (AP) courses.  These codes may only be used with the specific approval of the College Board.</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Biology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AP-BIO</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1-1.5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Environmental Science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AP-ENVIR</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Chemistry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AP-CHEM</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A3050002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AP-PHYSC</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A3050003</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APPHYS1</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A3050004</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APPHYS2</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A3100101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Calculus AB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APCALCAB</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A3100102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Calculus BC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APCALCBC</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AP Statistics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APSTATS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Music Theory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APMUSTHY</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A3220100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English Language And Composition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APENGLAN</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A3220200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English Literature And Composition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APENGLIT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Microeconomics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APMICECO</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Macroeconomics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APMACECO</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U.S. Government a</w:t>
            </w:r>
            <w:r w:rsidRPr="00B423EA">
              <w:rPr>
                <w:rFonts w:ascii="Arial" w:hAnsi="Arial" w:cs="Arial"/>
              </w:rPr>
              <w:t xml:space="preserve">nd Politics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APUSGOVT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Comparative Government and</w:t>
            </w:r>
            <w:r w:rsidRPr="00B423EA">
              <w:rPr>
                <w:rFonts w:ascii="Arial" w:hAnsi="Arial" w:cs="Arial"/>
              </w:rPr>
              <w:t xml:space="preserve"> Politics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 xml:space="preserve">APCPGOVT </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A3340100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United States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APUSHIST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European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APEUHIST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Psychology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APPSYCH</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A3360100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Human Geography </w:t>
            </w:r>
            <w:r>
              <w:rPr>
                <w:rFonts w:ascii="Arial" w:hAnsi="Arial" w:cs="Arial"/>
              </w:rPr>
              <w:t xml:space="preserve"> (World Geography)</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FF021F" w:rsidRDefault="00D30356" w:rsidP="00A763D2">
            <w:pPr>
              <w:spacing w:before="40"/>
              <w:rPr>
                <w:rFonts w:ascii="Arial" w:hAnsi="Arial" w:cs="Arial"/>
                <w:color w:val="000000"/>
                <w:sz w:val="15"/>
                <w:szCs w:val="15"/>
              </w:rPr>
            </w:pPr>
            <w:r w:rsidRPr="00FF021F">
              <w:rPr>
                <w:rFonts w:ascii="Arial" w:hAnsi="Arial" w:cs="Arial"/>
                <w:color w:val="000000"/>
                <w:sz w:val="15"/>
                <w:szCs w:val="15"/>
              </w:rPr>
              <w:t>APHUMGEOW</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A3360200</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sidRPr="00E40689">
              <w:rPr>
                <w:rFonts w:ascii="Arial" w:hAnsi="Arial" w:cs="Arial"/>
                <w:bCs/>
              </w:rPr>
              <w:t>AP Human Geography (Elective)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FF021F">
              <w:rPr>
                <w:rFonts w:ascii="Arial" w:hAnsi="Arial" w:cs="Arial"/>
                <w:bCs/>
                <w:sz w:val="16"/>
              </w:rPr>
              <w:t>APHUMGEOE</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A3370100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World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APWHIST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A3400400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IV Language </w:t>
            </w:r>
            <w:r w:rsidRPr="00B423EA">
              <w:rPr>
                <w:rFonts w:ascii="Arial" w:hAnsi="Arial" w:cs="Arial"/>
              </w:rPr>
              <w:t xml:space="preserve">– Italian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APIT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A3120400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w:t>
            </w:r>
            <w:r>
              <w:rPr>
                <w:rFonts w:ascii="Arial" w:hAnsi="Arial" w:cs="Arial"/>
              </w:rPr>
              <w:t xml:space="preserve">– </w:t>
            </w:r>
            <w:r w:rsidRPr="00B423EA">
              <w:rPr>
                <w:rFonts w:ascii="Arial" w:hAnsi="Arial" w:cs="Arial"/>
              </w:rPr>
              <w:t xml:space="preserve">Japanese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APJAP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A3410100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w:t>
            </w:r>
            <w:r>
              <w:rPr>
                <w:rFonts w:ascii="Arial" w:hAnsi="Arial" w:cs="Arial"/>
              </w:rPr>
              <w:t xml:space="preserve">lish Level IV Language – French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APFR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A3420100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xml:space="preserve">– German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APGR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A3430100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w:t>
            </w:r>
            <w:r>
              <w:rPr>
                <w:rFonts w:ascii="Arial" w:hAnsi="Arial" w:cs="Arial"/>
              </w:rPr>
              <w:t>el IV (Vergil)– Latin</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 xml:space="preserve">APLATVG </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A3440100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Spanish</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APSPALAN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A3440200</w:t>
            </w:r>
          </w:p>
        </w:tc>
        <w:tc>
          <w:tcPr>
            <w:tcW w:w="4770" w:type="dxa"/>
            <w:tcBorders>
              <w:top w:val="nil"/>
              <w:left w:val="single" w:sz="6" w:space="0" w:color="auto"/>
              <w:bottom w:val="nil"/>
              <w:right w:val="single" w:sz="6" w:space="0" w:color="auto"/>
            </w:tcBorders>
          </w:tcPr>
          <w:p w:rsidR="00D30356" w:rsidRPr="00B423EA" w:rsidRDefault="00D30356" w:rsidP="00A763D2">
            <w:pPr>
              <w:keepNext/>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V Literature </w:t>
            </w:r>
            <w:r w:rsidRPr="00B423EA">
              <w:rPr>
                <w:rFonts w:ascii="Arial" w:hAnsi="Arial" w:cs="Arial"/>
              </w:rPr>
              <w:t xml:space="preserve">– Spanish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APSPALIT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keepNext/>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A3490400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Chinese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APCH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Art </w:t>
            </w:r>
            <w:r>
              <w:rPr>
                <w:rFonts w:ascii="Arial" w:hAnsi="Arial" w:cs="Arial"/>
              </w:rPr>
              <w:t>History</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APHISART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A3500300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Studio Art: Drawing Portfolio</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APSTARTD</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Studio Art: </w:t>
            </w:r>
            <w:r w:rsidRPr="00B423EA">
              <w:rPr>
                <w:rFonts w:ascii="Arial" w:hAnsi="Arial" w:cs="Arial"/>
              </w:rPr>
              <w:t xml:space="preserve">Two-Dimensional Design Portfolio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AP2DDP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A3500500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Studio Art: </w:t>
            </w:r>
            <w:r w:rsidRPr="00B423EA">
              <w:rPr>
                <w:rFonts w:ascii="Arial" w:hAnsi="Arial" w:cs="Arial"/>
              </w:rPr>
              <w:t xml:space="preserve">Three-Dimensional Design Portfolio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AP3DDP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A3580100</w:t>
            </w:r>
          </w:p>
        </w:tc>
        <w:tc>
          <w:tcPr>
            <w:tcW w:w="4770" w:type="dxa"/>
            <w:tcBorders>
              <w:top w:val="nil"/>
              <w:left w:val="single" w:sz="6" w:space="0" w:color="auto"/>
              <w:bottom w:val="nil"/>
              <w:right w:val="single" w:sz="6" w:space="0" w:color="auto"/>
            </w:tcBorders>
          </w:tcPr>
          <w:p w:rsidR="00D30356" w:rsidRPr="00B423EA" w:rsidRDefault="00D30356" w:rsidP="00E81B60">
            <w:pPr>
              <w:spacing w:before="40"/>
              <w:rPr>
                <w:rFonts w:ascii="Arial" w:hAnsi="Arial" w:cs="Arial"/>
              </w:rPr>
            </w:pPr>
            <w:r>
              <w:rPr>
                <w:rFonts w:ascii="Arial" w:hAnsi="Arial" w:cs="Arial"/>
              </w:rPr>
              <w:t xml:space="preserve">AP </w:t>
            </w:r>
            <w:r w:rsidRPr="00B423EA">
              <w:rPr>
                <w:rFonts w:ascii="Arial" w:hAnsi="Arial" w:cs="Arial"/>
              </w:rPr>
              <w:t xml:space="preserve">Computer Science A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APTACSA</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E81B6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E81B60" w:rsidRPr="008141D0" w:rsidRDefault="005A512F" w:rsidP="00A763D2">
            <w:pPr>
              <w:spacing w:before="40"/>
              <w:rPr>
                <w:rFonts w:ascii="Arial" w:hAnsi="Arial" w:cs="Arial"/>
              </w:rPr>
            </w:pPr>
            <w:r>
              <w:rPr>
                <w:rFonts w:ascii="Arial" w:hAnsi="Arial" w:cs="Arial"/>
              </w:rPr>
              <w:t>A3580300</w:t>
            </w:r>
          </w:p>
        </w:tc>
        <w:tc>
          <w:tcPr>
            <w:tcW w:w="4770" w:type="dxa"/>
            <w:tcBorders>
              <w:top w:val="nil"/>
              <w:left w:val="single" w:sz="6" w:space="0" w:color="auto"/>
              <w:bottom w:val="nil"/>
              <w:right w:val="single" w:sz="6" w:space="0" w:color="auto"/>
            </w:tcBorders>
          </w:tcPr>
          <w:p w:rsidR="00E81B60" w:rsidRDefault="005A512F" w:rsidP="00E81B60">
            <w:pPr>
              <w:spacing w:before="40"/>
              <w:rPr>
                <w:rFonts w:ascii="Arial" w:hAnsi="Arial" w:cs="Arial"/>
              </w:rPr>
            </w:pPr>
            <w:r>
              <w:rPr>
                <w:rFonts w:ascii="Arial" w:hAnsi="Arial" w:cs="Arial"/>
              </w:rPr>
              <w:t>AP Computer Science Principles</w:t>
            </w:r>
          </w:p>
        </w:tc>
        <w:tc>
          <w:tcPr>
            <w:tcW w:w="810" w:type="dxa"/>
            <w:tcBorders>
              <w:top w:val="nil"/>
              <w:left w:val="single" w:sz="6" w:space="0" w:color="auto"/>
              <w:bottom w:val="nil"/>
              <w:right w:val="single" w:sz="6" w:space="0" w:color="auto"/>
            </w:tcBorders>
          </w:tcPr>
          <w:p w:rsidR="00E81B60" w:rsidRPr="00F6510F" w:rsidRDefault="005A512F"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E81B60" w:rsidRPr="00B423EA" w:rsidRDefault="005A512F" w:rsidP="00A763D2">
            <w:pPr>
              <w:spacing w:before="40"/>
              <w:rPr>
                <w:rFonts w:ascii="Arial" w:hAnsi="Arial" w:cs="Arial"/>
                <w:color w:val="000000"/>
                <w:sz w:val="16"/>
                <w:szCs w:val="16"/>
              </w:rPr>
            </w:pPr>
            <w:r>
              <w:rPr>
                <w:rFonts w:ascii="Arial" w:hAnsi="Arial" w:cs="Arial"/>
                <w:color w:val="000000"/>
                <w:sz w:val="16"/>
                <w:szCs w:val="16"/>
              </w:rPr>
              <w:t>APCSPRIN</w:t>
            </w:r>
          </w:p>
        </w:tc>
        <w:tc>
          <w:tcPr>
            <w:tcW w:w="720" w:type="dxa"/>
            <w:tcBorders>
              <w:top w:val="nil"/>
              <w:left w:val="single" w:sz="6" w:space="0" w:color="auto"/>
              <w:bottom w:val="nil"/>
              <w:right w:val="single" w:sz="6" w:space="0" w:color="auto"/>
            </w:tcBorders>
          </w:tcPr>
          <w:p w:rsidR="00E81B60" w:rsidRPr="00F6510F" w:rsidRDefault="005A512F"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E81B60" w:rsidRPr="00F6510F" w:rsidRDefault="00E81B60" w:rsidP="00A763D2">
            <w:pPr>
              <w:spacing w:before="40"/>
              <w:jc w:val="center"/>
              <w:rPr>
                <w:rFonts w:ascii="Arial" w:hAnsi="Arial" w:cs="Arial"/>
                <w:sz w:val="18"/>
                <w:szCs w:val="18"/>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b/>
              </w:rPr>
              <w:t>The following service IDs may ONLY be used for a college preparatory course developed and provided by a district in partnership with at least one institution of higher education. Pursuant to T</w:t>
            </w:r>
            <w:r w:rsidRPr="00C83671">
              <w:rPr>
                <w:rFonts w:ascii="Arial" w:hAnsi="Arial" w:cs="Arial"/>
                <w:b/>
              </w:rPr>
              <w:t xml:space="preserve">EC </w:t>
            </w:r>
            <w:r w:rsidRPr="0091550D">
              <w:rPr>
                <w:rFonts w:ascii="Arial" w:hAnsi="Arial" w:cs="Arial"/>
                <w:b/>
              </w:rPr>
              <w:t>§</w:t>
            </w:r>
            <w:r>
              <w:rPr>
                <w:rFonts w:ascii="Arial" w:hAnsi="Arial" w:cs="Arial"/>
                <w:b/>
              </w:rPr>
              <w:t>28.014, these courses must be designed for students at the 12</w:t>
            </w:r>
            <w:r w:rsidRPr="00470067">
              <w:rPr>
                <w:rFonts w:ascii="Arial" w:hAnsi="Arial" w:cs="Arial"/>
                <w:b/>
                <w:vertAlign w:val="superscript"/>
              </w:rPr>
              <w:t>th</w:t>
            </w:r>
            <w:r>
              <w:rPr>
                <w:rFonts w:ascii="Arial" w:hAnsi="Arial" w:cs="Arial"/>
                <w:b/>
              </w:rPr>
              <w:t xml:space="preserve">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w:t>
            </w:r>
            <w:r w:rsidRPr="00B57367">
              <w:rPr>
                <w:rFonts w:ascii="Arial" w:hAnsi="Arial" w:cs="Arial"/>
                <w:b/>
              </w:rPr>
              <w:t>coursework. These college preparatory courses are eligible for state credit on the Foundation High School Program only.</w:t>
            </w:r>
            <w:r>
              <w:rPr>
                <w:rFonts w:ascii="Arial" w:hAnsi="Arial" w:cs="Arial"/>
                <w:b/>
              </w:rPr>
              <w:t xml:space="preserve"> </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r w:rsidRPr="000C40FA">
              <w:rPr>
                <w:rFonts w:ascii="Arial" w:hAnsi="Arial" w:cs="Arial"/>
              </w:rPr>
              <w:t>CP110100</w:t>
            </w: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sidRPr="000C40FA">
              <w:rPr>
                <w:rFonts w:ascii="Arial" w:hAnsi="Arial" w:cs="Arial"/>
              </w:rPr>
              <w:t>College Preparatory Course English Language Arts</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CPELA</w:t>
            </w: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r w:rsidRPr="000C40FA">
              <w:rPr>
                <w:rFonts w:ascii="Arial" w:hAnsi="Arial" w:cs="Arial"/>
              </w:rPr>
              <w:t>CP111200</w:t>
            </w:r>
          </w:p>
        </w:tc>
        <w:tc>
          <w:tcPr>
            <w:tcW w:w="4770" w:type="dxa"/>
            <w:tcBorders>
              <w:top w:val="nil"/>
              <w:left w:val="single" w:sz="6" w:space="0" w:color="000000"/>
              <w:bottom w:val="nil"/>
              <w:right w:val="single" w:sz="6" w:space="0" w:color="000000"/>
            </w:tcBorders>
          </w:tcPr>
          <w:p w:rsidR="00D30356" w:rsidRPr="000C40FA" w:rsidRDefault="00D30356" w:rsidP="00E81B60">
            <w:pPr>
              <w:spacing w:before="120"/>
              <w:rPr>
                <w:rFonts w:ascii="Arial" w:hAnsi="Arial" w:cs="Arial"/>
              </w:rPr>
            </w:pPr>
            <w:r w:rsidRPr="000C40FA">
              <w:rPr>
                <w:rFonts w:ascii="Arial" w:hAnsi="Arial" w:cs="Arial"/>
              </w:rPr>
              <w:t>College Preparatory Course Mathematics</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CPMAT</w:t>
            </w: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E81B60"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E81B60" w:rsidRPr="000C40FA" w:rsidRDefault="00E81B60" w:rsidP="00A763D2">
            <w:pPr>
              <w:spacing w:before="120"/>
              <w:rPr>
                <w:rFonts w:ascii="Arial" w:hAnsi="Arial" w:cs="Arial"/>
              </w:rPr>
            </w:pPr>
          </w:p>
        </w:tc>
        <w:tc>
          <w:tcPr>
            <w:tcW w:w="4770" w:type="dxa"/>
            <w:tcBorders>
              <w:top w:val="nil"/>
              <w:left w:val="single" w:sz="6" w:space="0" w:color="000000"/>
              <w:bottom w:val="nil"/>
              <w:right w:val="single" w:sz="6" w:space="0" w:color="000000"/>
            </w:tcBorders>
          </w:tcPr>
          <w:p w:rsidR="00E81B60" w:rsidRPr="000C40FA" w:rsidRDefault="00E81B60" w:rsidP="00E81B60">
            <w:pPr>
              <w:spacing w:before="120"/>
              <w:rPr>
                <w:rFonts w:ascii="Arial" w:hAnsi="Arial" w:cs="Arial"/>
              </w:rPr>
            </w:pPr>
          </w:p>
        </w:tc>
        <w:tc>
          <w:tcPr>
            <w:tcW w:w="810" w:type="dxa"/>
            <w:tcBorders>
              <w:top w:val="nil"/>
              <w:left w:val="single" w:sz="6" w:space="0" w:color="000000"/>
              <w:bottom w:val="nil"/>
              <w:right w:val="single" w:sz="6" w:space="0" w:color="000000"/>
            </w:tcBorders>
          </w:tcPr>
          <w:p w:rsidR="00E81B60" w:rsidRDefault="00E81B60"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E81B60" w:rsidRDefault="00E81B60"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E81B60" w:rsidRDefault="00E81B60"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E81B60" w:rsidRPr="000C40FA" w:rsidRDefault="00E81B60" w:rsidP="00A763D2">
            <w:pPr>
              <w:spacing w:before="12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Use the following codes to identify International Baccalaureate (IB) courses.  These codes may only be used by authorized IB schools.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Theory Of Knowledge </w:t>
            </w:r>
          </w:p>
        </w:tc>
        <w:tc>
          <w:tcPr>
            <w:tcW w:w="810" w:type="dxa"/>
            <w:tcBorders>
              <w:top w:val="nil"/>
              <w:left w:val="single" w:sz="6" w:space="0" w:color="000000"/>
              <w:bottom w:val="nil"/>
              <w:right w:val="single" w:sz="6" w:space="0" w:color="auto"/>
            </w:tcBorders>
          </w:tcPr>
          <w:p w:rsidR="00D30356" w:rsidRPr="00EC1617" w:rsidRDefault="00D30356" w:rsidP="00A763D2">
            <w:pPr>
              <w:spacing w:before="40"/>
              <w:jc w:val="center"/>
              <w:rPr>
                <w:rFonts w:ascii="Arial" w:hAnsi="Arial" w:cs="Arial"/>
                <w:sz w:val="18"/>
                <w:szCs w:val="18"/>
              </w:rPr>
            </w:pPr>
            <w:r w:rsidRPr="00EC1617">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EC1617" w:rsidRDefault="00D30356" w:rsidP="00A763D2">
            <w:pPr>
              <w:spacing w:before="40"/>
              <w:rPr>
                <w:rFonts w:ascii="Arial" w:hAnsi="Arial" w:cs="Arial"/>
                <w:color w:val="000000"/>
                <w:sz w:val="16"/>
                <w:szCs w:val="16"/>
              </w:rPr>
            </w:pPr>
            <w:r w:rsidRPr="00EC1617">
              <w:rPr>
                <w:rFonts w:ascii="Arial" w:hAnsi="Arial" w:cs="Arial"/>
                <w:color w:val="000000"/>
                <w:sz w:val="16"/>
                <w:szCs w:val="16"/>
              </w:rPr>
              <w:t>IBTOK</w:t>
            </w:r>
          </w:p>
        </w:tc>
        <w:tc>
          <w:tcPr>
            <w:tcW w:w="720" w:type="dxa"/>
            <w:tcBorders>
              <w:top w:val="nil"/>
              <w:left w:val="single" w:sz="6" w:space="0" w:color="000000"/>
              <w:bottom w:val="nil"/>
              <w:right w:val="single" w:sz="6" w:space="0" w:color="auto"/>
            </w:tcBorders>
          </w:tcPr>
          <w:p w:rsidR="00D30356" w:rsidRPr="00EC1617" w:rsidRDefault="00D30356" w:rsidP="00A763D2">
            <w:pPr>
              <w:spacing w:before="40"/>
              <w:rPr>
                <w:rFonts w:ascii="Arial" w:hAnsi="Arial" w:cs="Arial"/>
                <w:sz w:val="18"/>
                <w:szCs w:val="18"/>
              </w:rPr>
            </w:pPr>
            <w:r w:rsidRPr="00EC1617">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I3010201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Biology Standard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IBBIOSL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I3010202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Biology Higher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IBBIOHL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Environmental Systems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IBENVIRS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 xml:space="preserv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I3030001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Design Technology SL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IBDTSL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I3030002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Design Technology HL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IBDTHL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I3040002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Chemistry Standard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IBCHEMSL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I3040003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Chemistry Higher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IBCHEMHL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I3050002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Physics Standard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IBPHYSSL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I3050003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Physics Higher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IBPHYSHL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Mathematical Studies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IBMASTL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Further Mathematics </w:t>
            </w:r>
            <w:r>
              <w:rPr>
                <w:rFonts w:ascii="Arial" w:hAnsi="Arial" w:cs="Arial"/>
              </w:rPr>
              <w:t>Higher</w:t>
            </w:r>
            <w:r w:rsidRPr="00B423EA">
              <w:rPr>
                <w:rFonts w:ascii="Arial" w:hAnsi="Arial" w:cs="Arial"/>
              </w:rPr>
              <w:t xml:space="preserve">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IBFMA</w:t>
            </w:r>
            <w:r>
              <w:rPr>
                <w:rFonts w:ascii="Arial" w:hAnsi="Arial" w:cs="Arial"/>
                <w:color w:val="000000"/>
                <w:sz w:val="16"/>
                <w:szCs w:val="16"/>
              </w:rPr>
              <w:t>H</w:t>
            </w:r>
            <w:r w:rsidRPr="00B423EA">
              <w:rPr>
                <w:rFonts w:ascii="Arial" w:hAnsi="Arial" w:cs="Arial"/>
                <w:color w:val="000000"/>
                <w:sz w:val="16"/>
                <w:szCs w:val="16"/>
              </w:rPr>
              <w:t>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IB Languages Other Than Eng</w:t>
            </w:r>
            <w:r>
              <w:rPr>
                <w:rFonts w:ascii="Arial" w:hAnsi="Arial" w:cs="Arial"/>
              </w:rPr>
              <w:t>lish Level IV –A</w:t>
            </w:r>
            <w:r w:rsidRPr="00B423EA">
              <w:rPr>
                <w:rFonts w:ascii="Arial" w:hAnsi="Arial" w:cs="Arial"/>
              </w:rPr>
              <w:t xml:space="preserve">rabic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IBARABIC4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Arabic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IBARABIC5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IBJAPN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IBJAPN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English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IBENG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English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Music SL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IBMUSSL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Music HL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IBMUSHL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Africa,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IBHISTAF</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Americas,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IBHISTAM</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43F69" w:rsidRDefault="00D30356" w:rsidP="00A763D2">
            <w:pPr>
              <w:spacing w:before="40"/>
              <w:rPr>
                <w:rFonts w:ascii="Arial" w:hAnsi="Arial" w:cs="Arial"/>
              </w:rPr>
            </w:pPr>
            <w:r w:rsidRPr="00243F69">
              <w:rPr>
                <w:rFonts w:ascii="Arial" w:hAnsi="Arial" w:cs="Arial"/>
              </w:rPr>
              <w:t>I3301400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History: East a</w:t>
            </w:r>
            <w:r w:rsidRPr="00B423EA">
              <w:rPr>
                <w:rFonts w:ascii="Arial" w:hAnsi="Arial" w:cs="Arial"/>
              </w:rPr>
              <w:t xml:space="preserve">nd Southeast Asia,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Europe,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IBHSTEUR</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I3302100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Geography,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I3302200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Geography,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Economics,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IBECO-SL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Economics,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IBECO-HL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Business &amp; Management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IBBMT1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Business &amp; Management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IBBMT2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Psychology,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IBPSYCSL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I3304200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Psychology,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IBPSYCHL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I3305100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World Religions A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IBWRELA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I3366010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Philosophy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IBPHILOS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I3366100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World Religions B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IBWRELB</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I3410400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French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IBFREN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I3410500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French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IBFREN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I3420400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w:t>
            </w:r>
            <w:r>
              <w:rPr>
                <w:rFonts w:ascii="Arial" w:hAnsi="Arial" w:cs="Arial"/>
              </w:rPr>
              <w:t>–</w:t>
            </w:r>
            <w:r w:rsidRPr="00B423EA">
              <w:rPr>
                <w:rFonts w:ascii="Arial" w:hAnsi="Arial" w:cs="Arial"/>
              </w:rPr>
              <w:t xml:space="preserve"> German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IBGER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I3420500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German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IBGER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I3430400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Latin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IBLAT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I3430500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Latin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IBLAT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IV – 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w:t>
            </w:r>
            <w:r>
              <w:rPr>
                <w:rFonts w:ascii="Arial" w:hAnsi="Arial" w:cs="Arial"/>
              </w:rPr>
              <w:t xml:space="preserve"> – 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I3450400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w:t>
            </w:r>
            <w:r>
              <w:rPr>
                <w:rFonts w:ascii="Arial" w:hAnsi="Arial" w:cs="Arial"/>
              </w:rPr>
              <w:t xml:space="preserve"> Than English Level IV - Russian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IBRUSS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I3450500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 xml:space="preserve">r Than English Level V - Russian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IBRUSS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 – Spanish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w:t>
            </w:r>
            <w:r>
              <w:rPr>
                <w:rFonts w:ascii="Arial" w:hAnsi="Arial" w:cs="Arial"/>
              </w:rPr>
              <w:t>es Other Than English Level VII</w:t>
            </w:r>
            <w:r w:rsidRPr="00B423EA">
              <w:rPr>
                <w:rFonts w:ascii="Arial" w:hAnsi="Arial" w:cs="Arial"/>
              </w:rPr>
              <w:t>-Spanish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IV</w:t>
            </w:r>
            <w:r>
              <w:rPr>
                <w:rFonts w:ascii="Arial" w:hAnsi="Arial" w:cs="Arial"/>
              </w:rPr>
              <w:t>-H</w:t>
            </w:r>
            <w:r w:rsidRPr="00B423EA">
              <w:rPr>
                <w:rFonts w:ascii="Arial" w:hAnsi="Arial" w:cs="Arial"/>
              </w:rPr>
              <w:t xml:space="preserve">ebrew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IBHEB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V- Hebrew</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IBHEB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w:t>
            </w:r>
            <w:r>
              <w:rPr>
                <w:rFonts w:ascii="Arial" w:hAnsi="Arial" w:cs="Arial"/>
              </w:rPr>
              <w:t xml:space="preserve"> Than English Level IV-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V –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I3520400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English-Hindi Level IV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IBHIND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I3520500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English-Hindi Level V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IBHIND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rsidR="00D30356" w:rsidRPr="0029689C" w:rsidRDefault="00D30356" w:rsidP="00A763D2">
            <w:pPr>
              <w:spacing w:before="40"/>
              <w:rPr>
                <w:rFonts w:ascii="Arial" w:hAnsi="Arial" w:cs="Arial"/>
              </w:rPr>
            </w:pPr>
            <w:r w:rsidRPr="0029689C">
              <w:rPr>
                <w:rFonts w:ascii="Arial" w:hAnsi="Arial" w:cs="Arial"/>
              </w:rPr>
              <w:t>I3580200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Computer Science, Standard Level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677007" w:rsidRDefault="00D30356" w:rsidP="00A763D2">
            <w:pPr>
              <w:spacing w:before="40"/>
              <w:rPr>
                <w:rFonts w:ascii="Arial" w:hAnsi="Arial" w:cs="Arial"/>
                <w:color w:val="000000"/>
                <w:sz w:val="16"/>
                <w:szCs w:val="16"/>
              </w:rPr>
            </w:pPr>
            <w:r w:rsidRPr="00677007">
              <w:rPr>
                <w:rFonts w:ascii="Arial" w:hAnsi="Arial" w:cs="Arial"/>
                <w:sz w:val="16"/>
                <w:szCs w:val="16"/>
              </w:rPr>
              <w:t>IBTACSSL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rsidR="00D30356" w:rsidRPr="0029689C" w:rsidRDefault="00D30356" w:rsidP="00A763D2">
            <w:pPr>
              <w:spacing w:before="40"/>
              <w:rPr>
                <w:rFonts w:ascii="Arial" w:hAnsi="Arial" w:cs="Arial"/>
              </w:rPr>
            </w:pPr>
            <w:r w:rsidRPr="0029689C">
              <w:rPr>
                <w:rFonts w:ascii="Arial" w:hAnsi="Arial" w:cs="Arial"/>
              </w:rPr>
              <w:t>I3580300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Computer Science, Higher Level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IBTACSHL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Information Technology In A Global Society SL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IBITGSSL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Information Technology In A Global Society HL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IBITGSHL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I3600100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IB Visual Arts Higher Level</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IBARTHL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5D690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I3600200</w:t>
            </w:r>
          </w:p>
        </w:tc>
        <w:tc>
          <w:tcPr>
            <w:tcW w:w="477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 xml:space="preserve">IB Visual Arts Standard Level </w:t>
            </w:r>
          </w:p>
        </w:tc>
        <w:tc>
          <w:tcPr>
            <w:tcW w:w="810" w:type="dxa"/>
            <w:tcBorders>
              <w:top w:val="nil"/>
              <w:left w:val="single" w:sz="6" w:space="0" w:color="000000"/>
              <w:bottom w:val="nil"/>
              <w:right w:val="single" w:sz="6" w:space="0" w:color="000000"/>
            </w:tcBorders>
          </w:tcPr>
          <w:p w:rsidR="00D30356" w:rsidRPr="005D6905" w:rsidRDefault="00D30356" w:rsidP="00A763D2">
            <w:pPr>
              <w:spacing w:before="40"/>
              <w:jc w:val="center"/>
              <w:rPr>
                <w:rFonts w:ascii="Arial" w:hAnsi="Arial" w:cs="Arial"/>
              </w:rPr>
            </w:pPr>
            <w:r w:rsidRPr="005D6905">
              <w:rPr>
                <w:rFonts w:ascii="Arial" w:hAnsi="Arial" w:cs="Arial"/>
              </w:rPr>
              <w:t>Y</w:t>
            </w:r>
          </w:p>
        </w:tc>
        <w:tc>
          <w:tcPr>
            <w:tcW w:w="135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EF5067">
              <w:rPr>
                <w:rFonts w:ascii="Arial" w:hAnsi="Arial" w:cs="Arial"/>
                <w:color w:val="000000"/>
                <w:sz w:val="16"/>
                <w:szCs w:val="16"/>
              </w:rPr>
              <w:t>IBARTSL</w:t>
            </w:r>
          </w:p>
        </w:tc>
        <w:tc>
          <w:tcPr>
            <w:tcW w:w="72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1</w:t>
            </w:r>
          </w:p>
        </w:tc>
        <w:tc>
          <w:tcPr>
            <w:tcW w:w="810" w:type="dxa"/>
            <w:tcBorders>
              <w:top w:val="nil"/>
              <w:left w:val="single" w:sz="6" w:space="0" w:color="000000"/>
              <w:bottom w:val="nil"/>
              <w:right w:val="single" w:sz="6" w:space="0" w:color="auto"/>
            </w:tcBorders>
          </w:tcPr>
          <w:p w:rsidR="00D30356" w:rsidRPr="005D6905" w:rsidRDefault="00D30356" w:rsidP="00A763D2">
            <w:pPr>
              <w:spacing w:before="4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I3663600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VI - Other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I3663700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VII - Other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I3750200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Theatre Arts SL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IBTHSL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I3750300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Theatre Arts HL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IBTHHL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I3830100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Dance </w:t>
            </w:r>
            <w:r>
              <w:rPr>
                <w:rFonts w:ascii="Arial" w:hAnsi="Arial" w:cs="Arial"/>
              </w:rPr>
              <w:t>I – Standard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IBDNCSL</w:t>
            </w:r>
            <w:r>
              <w:rPr>
                <w:rFonts w:ascii="Arial" w:hAnsi="Arial" w:cs="Arial"/>
                <w:color w:val="000000"/>
                <w:sz w:val="16"/>
                <w:szCs w:val="16"/>
              </w:rPr>
              <w:t>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I3830200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Dance </w:t>
            </w:r>
            <w:r>
              <w:rPr>
                <w:rFonts w:ascii="Arial" w:hAnsi="Arial" w:cs="Arial"/>
              </w:rPr>
              <w:t xml:space="preserve">II –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IBDNCHL</w:t>
            </w:r>
            <w:r>
              <w:rPr>
                <w:rFonts w:ascii="Arial" w:hAnsi="Arial" w:cs="Arial"/>
                <w:color w:val="000000"/>
                <w:sz w:val="16"/>
                <w:szCs w:val="16"/>
              </w:rPr>
              <w:t>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I3996000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Other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I3996100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Other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605B6" w:rsidRDefault="00D30356" w:rsidP="00A763D2">
            <w:pPr>
              <w:spacing w:before="120"/>
              <w:rPr>
                <w:rFonts w:ascii="Arial" w:hAnsi="Arial" w:cs="Arial"/>
              </w:rPr>
            </w:pPr>
          </w:p>
        </w:tc>
        <w:tc>
          <w:tcPr>
            <w:tcW w:w="4770" w:type="dxa"/>
            <w:tcBorders>
              <w:top w:val="nil"/>
              <w:left w:val="single" w:sz="6" w:space="0" w:color="000000"/>
              <w:bottom w:val="nil"/>
              <w:right w:val="single" w:sz="6" w:space="0" w:color="000000"/>
            </w:tcBorders>
          </w:tcPr>
          <w:p w:rsidR="00D30356" w:rsidRPr="000605B6" w:rsidRDefault="00D30356" w:rsidP="00E81B60">
            <w:pPr>
              <w:spacing w:before="120"/>
              <w:rPr>
                <w:color w:val="000000"/>
                <w:sz w:val="22"/>
                <w:szCs w:val="22"/>
              </w:rPr>
            </w:pPr>
            <w:r w:rsidRPr="000605B6">
              <w:rPr>
                <w:rFonts w:ascii="Arial" w:hAnsi="Arial" w:cs="Arial"/>
                <w:b/>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81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135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72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after="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0605B6" w:rsidRDefault="00D30356" w:rsidP="00A763D2">
            <w:pPr>
              <w:spacing w:before="120"/>
              <w:rPr>
                <w:rFonts w:ascii="Arial" w:hAnsi="Arial" w:cs="Arial"/>
              </w:rPr>
            </w:pPr>
            <w:r w:rsidRPr="000605B6">
              <w:rPr>
                <w:rFonts w:ascii="Arial" w:hAnsi="Arial" w:cs="Arial"/>
              </w:rPr>
              <w:t>IHE11100</w:t>
            </w:r>
          </w:p>
        </w:tc>
        <w:tc>
          <w:tcPr>
            <w:tcW w:w="4770" w:type="dxa"/>
            <w:tcBorders>
              <w:top w:val="nil"/>
              <w:left w:val="single" w:sz="6" w:space="0" w:color="000000"/>
              <w:bottom w:val="nil"/>
              <w:right w:val="single" w:sz="6" w:space="0" w:color="000000"/>
            </w:tcBorders>
          </w:tcPr>
          <w:p w:rsidR="00D30356" w:rsidRPr="00D11EE0" w:rsidRDefault="00D30356" w:rsidP="00A763D2">
            <w:pPr>
              <w:spacing w:before="120"/>
              <w:rPr>
                <w:rFonts w:ascii="Arial" w:hAnsi="Arial" w:cs="Arial"/>
              </w:rPr>
            </w:pPr>
            <w:r w:rsidRPr="000605B6">
              <w:rPr>
                <w:rFonts w:ascii="Arial" w:hAnsi="Arial" w:cs="Arial"/>
              </w:rPr>
              <w:t>Mathematics, Institution of Higher Education Endorsed</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Y</w:t>
            </w: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IHEMTH</w:t>
            </w: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1</w:t>
            </w: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0605B6" w:rsidRDefault="00D30356" w:rsidP="00A763D2">
            <w:pPr>
              <w:spacing w:before="120"/>
              <w:rPr>
                <w:rFonts w:ascii="Arial" w:hAnsi="Arial" w:cs="Arial"/>
              </w:rPr>
            </w:pPr>
            <w:r w:rsidRPr="000605B6">
              <w:rPr>
                <w:rFonts w:ascii="Arial" w:hAnsi="Arial" w:cs="Arial"/>
              </w:rPr>
              <w:t>IHE11200</w:t>
            </w:r>
          </w:p>
        </w:tc>
        <w:tc>
          <w:tcPr>
            <w:tcW w:w="4770" w:type="dxa"/>
            <w:tcBorders>
              <w:top w:val="nil"/>
              <w:left w:val="single" w:sz="6" w:space="0" w:color="000000"/>
              <w:bottom w:val="nil"/>
              <w:right w:val="single" w:sz="6" w:space="0" w:color="000000"/>
            </w:tcBorders>
          </w:tcPr>
          <w:p w:rsidR="00D30356" w:rsidRPr="000605B6" w:rsidRDefault="00D30356" w:rsidP="00E81B60">
            <w:pPr>
              <w:spacing w:before="120"/>
              <w:rPr>
                <w:rFonts w:ascii="Arial" w:hAnsi="Arial" w:cs="Arial"/>
                <w:b/>
              </w:rPr>
            </w:pPr>
            <w:r w:rsidRPr="000605B6">
              <w:rPr>
                <w:rFonts w:ascii="Arial" w:hAnsi="Arial" w:cs="Arial"/>
              </w:rPr>
              <w:t>Science, Institution of Higher Education Endorsed</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Y</w:t>
            </w: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IHESCI</w:t>
            </w: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1</w:t>
            </w: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jc w:val="center"/>
              <w:rPr>
                <w:rFonts w:ascii="Arial" w:hAnsi="Arial" w:cs="Arial"/>
                <w:sz w:val="18"/>
                <w:szCs w:val="18"/>
              </w:rPr>
            </w:pPr>
          </w:p>
        </w:tc>
      </w:tr>
      <w:tr w:rsidR="00E81B6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E81B60" w:rsidRPr="000605B6" w:rsidRDefault="00E81B60" w:rsidP="00E81B60">
            <w:pPr>
              <w:rPr>
                <w:rFonts w:ascii="Arial" w:hAnsi="Arial" w:cs="Arial"/>
              </w:rPr>
            </w:pPr>
          </w:p>
        </w:tc>
        <w:tc>
          <w:tcPr>
            <w:tcW w:w="4770" w:type="dxa"/>
            <w:tcBorders>
              <w:top w:val="nil"/>
              <w:left w:val="single" w:sz="6" w:space="0" w:color="000000"/>
              <w:bottom w:val="nil"/>
              <w:right w:val="single" w:sz="6" w:space="0" w:color="000000"/>
            </w:tcBorders>
          </w:tcPr>
          <w:p w:rsidR="00E81B60" w:rsidRPr="000605B6" w:rsidRDefault="00E81B60" w:rsidP="00E81B60">
            <w:pPr>
              <w:rPr>
                <w:rFonts w:ascii="Arial" w:hAnsi="Arial" w:cs="Arial"/>
              </w:rPr>
            </w:pPr>
          </w:p>
        </w:tc>
        <w:tc>
          <w:tcPr>
            <w:tcW w:w="81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135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72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810" w:type="dxa"/>
            <w:tcBorders>
              <w:top w:val="nil"/>
              <w:left w:val="single" w:sz="6" w:space="0" w:color="000000"/>
              <w:bottom w:val="nil"/>
              <w:right w:val="single" w:sz="6" w:space="0" w:color="auto"/>
            </w:tcBorders>
          </w:tcPr>
          <w:p w:rsidR="00E81B60" w:rsidRPr="00E81B60" w:rsidRDefault="00E81B60" w:rsidP="00E81B60">
            <w:pPr>
              <w:spacing w:after="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023CB" w:rsidRDefault="00D30356" w:rsidP="00A763D2">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C83671">
              <w:rPr>
                <w:rFonts w:ascii="Arial" w:hAnsi="Arial" w:cs="Arial"/>
                <w:b/>
              </w:rPr>
              <w:t xml:space="preserve">The following service IDs may ONLY be used for locally developed courses created and provided through a district program under which the district partners with a public or private institution of higher education and local business, labor, and </w:t>
            </w:r>
            <w:r w:rsidRPr="00B57367">
              <w:rPr>
                <w:rFonts w:ascii="Arial" w:hAnsi="Arial" w:cs="Arial"/>
                <w:b/>
              </w:rPr>
              <w:t>community leaders, pursuant to TEC §28.002 (g-1). These locally-developed courses must be approved by the local board of trustees and are eligible for state credit on the Foundation High School Program only.</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after="12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after="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after="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rPr>
                <w:rFonts w:ascii="Arial" w:hAnsi="Arial" w:cs="Arial"/>
                <w:sz w:val="18"/>
                <w:szCs w:val="18"/>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Mathematics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i/>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023CB" w:rsidRDefault="00D30356" w:rsidP="00A763D2">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after="120"/>
              <w:rPr>
                <w:rFonts w:ascii="Arial" w:hAnsi="Arial" w:cs="Arial"/>
                <w:b/>
                <w:highlight w:val="cyan"/>
              </w:rPr>
            </w:pPr>
            <w:r w:rsidRPr="007F3BA5">
              <w:rPr>
                <w:rFonts w:ascii="Arial" w:hAnsi="Arial" w:cs="Arial"/>
                <w:b/>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17" w:history="1">
              <w:r w:rsidRPr="00D553A5">
                <w:rPr>
                  <w:rStyle w:val="Hyperlink"/>
                  <w:rFonts w:ascii="Arial" w:hAnsi="Arial" w:cs="Arial"/>
                </w:rPr>
                <w:t>http://tea.texas.gov/index4.aspx?id=6079</w:t>
              </w:r>
            </w:hyperlink>
          </w:p>
        </w:tc>
        <w:tc>
          <w:tcPr>
            <w:tcW w:w="810" w:type="dxa"/>
            <w:tcBorders>
              <w:top w:val="nil"/>
              <w:left w:val="single" w:sz="6" w:space="0" w:color="000000"/>
              <w:bottom w:val="nil"/>
              <w:right w:val="single" w:sz="6" w:space="0" w:color="000000"/>
            </w:tcBorders>
          </w:tcPr>
          <w:p w:rsidR="00D30356" w:rsidRPr="00F6510F" w:rsidRDefault="00D30356" w:rsidP="00A763D2">
            <w:pPr>
              <w:spacing w:before="120" w:after="120"/>
              <w:jc w:val="center"/>
              <w:rPr>
                <w:rFonts w:ascii="Arial" w:hAnsi="Arial" w:cs="Arial"/>
                <w:b/>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120" w:after="120"/>
              <w:rPr>
                <w:rFonts w:ascii="Arial" w:hAnsi="Arial" w:cs="Arial"/>
                <w:b/>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120" w:after="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after="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N1100013</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Research Methods in the Humanities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RESHUM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5B5808" w:rsidRDefault="00D30356" w:rsidP="00A763D2">
            <w:pPr>
              <w:spacing w:before="40"/>
            </w:pPr>
            <w:r>
              <w:rPr>
                <w:rFonts w:ascii="Arial" w:hAnsi="Arial" w:cs="Arial"/>
              </w:rPr>
              <w:t>N</w:t>
            </w:r>
            <w:r w:rsidRPr="009B66E5">
              <w:rPr>
                <w:rFonts w:ascii="Arial" w:hAnsi="Arial" w:cs="Arial"/>
              </w:rPr>
              <w:t>1100014</w:t>
            </w:r>
          </w:p>
        </w:tc>
        <w:tc>
          <w:tcPr>
            <w:tcW w:w="4770" w:type="dxa"/>
            <w:tcBorders>
              <w:top w:val="nil"/>
              <w:left w:val="single" w:sz="4" w:space="0" w:color="auto"/>
              <w:bottom w:val="nil"/>
              <w:right w:val="single" w:sz="4" w:space="0" w:color="auto"/>
            </w:tcBorders>
          </w:tcPr>
          <w:p w:rsidR="00D30356" w:rsidRPr="009B66E5" w:rsidRDefault="00D30356" w:rsidP="00A763D2">
            <w:pPr>
              <w:spacing w:before="40"/>
              <w:rPr>
                <w:rFonts w:ascii="Arial" w:hAnsi="Arial" w:cs="Arial"/>
              </w:rPr>
            </w:pPr>
            <w:r w:rsidRPr="009B66E5">
              <w:rPr>
                <w:rFonts w:ascii="Arial" w:hAnsi="Arial" w:cs="Arial"/>
              </w:rPr>
              <w:t>AP Research</w:t>
            </w:r>
          </w:p>
        </w:tc>
        <w:tc>
          <w:tcPr>
            <w:tcW w:w="810" w:type="dxa"/>
            <w:tcBorders>
              <w:top w:val="nil"/>
              <w:left w:val="single" w:sz="4" w:space="0" w:color="auto"/>
              <w:bottom w:val="nil"/>
              <w:right w:val="single" w:sz="4" w:space="0" w:color="auto"/>
            </w:tcBorders>
          </w:tcPr>
          <w:p w:rsidR="00D30356" w:rsidRPr="009B66E5" w:rsidRDefault="00D30356" w:rsidP="00A763D2">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pPr>
            <w:r w:rsidRPr="009B66E5">
              <w:rPr>
                <w:rFonts w:ascii="Arial" w:hAnsi="Arial" w:cs="Arial"/>
                <w:color w:val="000000"/>
                <w:sz w:val="16"/>
                <w:szCs w:val="16"/>
              </w:rPr>
              <w:t>APRES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N1100505</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Braille</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BRAILLE</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N1110018</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Multivariable Calculus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MULTCAL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N1110019</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Modern Geometry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MODGEO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Linear Algebra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LINALG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N1110024</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Contemporary Math Topics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CNTMTH</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N1110025</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Number Theory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NUMTHY</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N1110026</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Linear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LINPROG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N1110030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Strategic Learning for High School Math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STLNHSM</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9B66E5">
              <w:rPr>
                <w:rFonts w:ascii="Arial" w:hAnsi="Arial" w:cs="Arial"/>
              </w:rPr>
              <w:t>N1110031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9B66E5">
              <w:rPr>
                <w:rFonts w:ascii="Arial" w:hAnsi="Arial" w:cs="Arial"/>
              </w:rPr>
              <w:t>Applied Mathematics for Technical Professionals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B17364">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9B66E5">
              <w:rPr>
                <w:rFonts w:ascii="Arial" w:hAnsi="Arial" w:cs="Arial"/>
                <w:color w:val="000000"/>
                <w:sz w:val="16"/>
                <w:szCs w:val="16"/>
              </w:rPr>
              <w:t>APMTHTP</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N1120027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Organic Chemistry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ORGCHEM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N1120039</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Science And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SCITECH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Planet Earth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PLNEAR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Modern Physics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MODPHY</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N1120042</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Introduction to Renewable Energy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RENEWEN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N1120043</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Electricity and Magnetism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ELECMAG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N1130021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Methodology of Academic a</w:t>
            </w:r>
            <w:r w:rsidRPr="00B423EA">
              <w:rPr>
                <w:rFonts w:ascii="Arial" w:hAnsi="Arial" w:cs="Arial"/>
              </w:rPr>
              <w:t xml:space="preserve">nd Personal Success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MAPS</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4E43C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N1130022</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Methodology of Academic and Personal Success 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MAPS2</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4E43C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rPr>
            </w:pPr>
            <w:r>
              <w:rPr>
                <w:rFonts w:ascii="Arial" w:hAnsi="Arial" w:cs="Arial"/>
              </w:rPr>
              <w:t>N1130023</w:t>
            </w:r>
          </w:p>
        </w:tc>
        <w:tc>
          <w:tcPr>
            <w:tcW w:w="4770" w:type="dxa"/>
            <w:tcBorders>
              <w:top w:val="nil"/>
              <w:left w:val="single" w:sz="4" w:space="0" w:color="auto"/>
              <w:bottom w:val="nil"/>
              <w:right w:val="single" w:sz="4" w:space="0" w:color="auto"/>
            </w:tcBorders>
          </w:tcPr>
          <w:p w:rsidR="00D30356" w:rsidRDefault="00D30356" w:rsidP="00A763D2">
            <w:pPr>
              <w:spacing w:before="40"/>
              <w:rPr>
                <w:rFonts w:ascii="Arial" w:hAnsi="Arial" w:cs="Arial"/>
              </w:rPr>
            </w:pPr>
            <w:r w:rsidRPr="00590846">
              <w:rPr>
                <w:rFonts w:ascii="Arial" w:hAnsi="Arial" w:cs="Arial"/>
              </w:rPr>
              <w:t>Mexican American Studies</w:t>
            </w:r>
          </w:p>
        </w:tc>
        <w:tc>
          <w:tcPr>
            <w:tcW w:w="810" w:type="dxa"/>
            <w:tcBorders>
              <w:top w:val="nil"/>
              <w:left w:val="single" w:sz="4" w:space="0" w:color="auto"/>
              <w:bottom w:val="nil"/>
              <w:right w:val="single" w:sz="4"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MEXAMS</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N1130025</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Teen and Police Service</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TEENPOL</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N1130026</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AP Seminar</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APSMNR</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N1140001</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EE257C">
              <w:rPr>
                <w:rFonts w:ascii="Arial" w:hAnsi="Arial" w:cs="Arial"/>
              </w:rPr>
              <w:t>Spanish for Health Care and Education Professionals</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SPHCEP</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4E43C7">
              <w:rPr>
                <w:rFonts w:ascii="Arial" w:hAnsi="Arial" w:cs="Arial"/>
              </w:rPr>
              <w:t>N1150043</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4E43C7">
              <w:rPr>
                <w:rFonts w:ascii="Arial" w:hAnsi="Arial" w:cs="Arial"/>
              </w:rPr>
              <w:t xml:space="preserve">Comprehensive Wellness </w:t>
            </w:r>
            <w:r>
              <w:rPr>
                <w:rFonts w:ascii="Arial" w:hAnsi="Arial" w:cs="Arial"/>
              </w:rPr>
              <w:t>I</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N1150046</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Comprehensive Wellness II</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N1160010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PE3: PE for the Mind, Body, and Spirit </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PE3MBS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Functional Fitness</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FUNFIT</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N1160012</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Team Sport Officiating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TEAMOFF</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N1160014</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Exercise Physiology</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EXPHY</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N1160510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Orientation and Mobility</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ORIENMO</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N1170118</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Movement </w:t>
            </w:r>
            <w:r>
              <w:rPr>
                <w:rFonts w:ascii="Arial" w:hAnsi="Arial" w:cs="Arial"/>
              </w:rPr>
              <w:t>for the Actor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SCOMTNOV</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N1170123</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Acting Methods</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N1170124</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Classical/Commedia</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N1170125</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Realism/Post-war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N1170126</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Improvisation/Monologue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N1170180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Physical Theatre I</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PHYTHE1</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N1170181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Physical Theatre II</w:t>
            </w:r>
          </w:p>
        </w:tc>
        <w:tc>
          <w:tcPr>
            <w:tcW w:w="810" w:type="dxa"/>
            <w:tcBorders>
              <w:top w:val="nil"/>
              <w:left w:val="single" w:sz="6" w:space="0" w:color="000000"/>
              <w:bottom w:val="nil"/>
              <w:right w:val="single" w:sz="6" w:space="0" w:color="000000"/>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PHYTHE2</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Default="00D30356" w:rsidP="00A763D2">
            <w:pPr>
              <w:spacing w:before="40"/>
              <w:rPr>
                <w:rFonts w:ascii="Arial" w:hAnsi="Arial" w:cs="Arial"/>
              </w:rPr>
            </w:pPr>
            <w:r>
              <w:rPr>
                <w:rFonts w:ascii="Arial" w:hAnsi="Arial" w:cs="Arial"/>
              </w:rPr>
              <w:t>N1170186</w:t>
            </w:r>
          </w:p>
        </w:tc>
        <w:tc>
          <w:tcPr>
            <w:tcW w:w="477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rPr>
            </w:pPr>
            <w:r w:rsidRPr="00573123">
              <w:rPr>
                <w:rFonts w:ascii="Arial" w:hAnsi="Arial" w:cs="Arial"/>
              </w:rPr>
              <w:t>Integration of Abilities: Exercises for Creative Growth</w:t>
            </w:r>
          </w:p>
        </w:tc>
        <w:tc>
          <w:tcPr>
            <w:tcW w:w="810" w:type="dxa"/>
            <w:tcBorders>
              <w:top w:val="nil"/>
              <w:left w:val="single" w:sz="6" w:space="0" w:color="000000"/>
              <w:bottom w:val="nil"/>
              <w:right w:val="single" w:sz="6" w:space="0" w:color="000000"/>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INTAB</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N1170190</w:t>
            </w:r>
          </w:p>
        </w:tc>
        <w:tc>
          <w:tcPr>
            <w:tcW w:w="4770" w:type="dxa"/>
            <w:tcBorders>
              <w:top w:val="nil"/>
              <w:left w:val="single" w:sz="6" w:space="0" w:color="000000"/>
              <w:bottom w:val="nil"/>
              <w:right w:val="single" w:sz="6" w:space="0" w:color="000000"/>
            </w:tcBorders>
          </w:tcPr>
          <w:p w:rsidR="00F560FE" w:rsidRPr="002740D6" w:rsidRDefault="00F560FE" w:rsidP="00F560FE">
            <w:pPr>
              <w:spacing w:before="40"/>
              <w:rPr>
                <w:rFonts w:ascii="Arial" w:hAnsi="Arial" w:cs="Arial"/>
              </w:rPr>
            </w:pPr>
            <w:r>
              <w:rPr>
                <w:rFonts w:ascii="Arial" w:hAnsi="Arial" w:cs="Arial"/>
              </w:rPr>
              <w:t>Forensic Art</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943884" w:rsidRDefault="00F560FE" w:rsidP="00F560FE">
            <w:pPr>
              <w:spacing w:before="40"/>
              <w:rPr>
                <w:rFonts w:ascii="Arial" w:hAnsi="Arial" w:cs="Arial"/>
                <w:sz w:val="16"/>
                <w:szCs w:val="16"/>
              </w:rPr>
            </w:pPr>
            <w:r w:rsidRPr="00943884">
              <w:rPr>
                <w:rFonts w:ascii="Arial" w:hAnsi="Arial" w:cs="Arial"/>
                <w:sz w:val="16"/>
                <w:szCs w:val="16"/>
              </w:rPr>
              <w:t>FORART</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N1260001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Cyber Citizenship</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CYBERC</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N1260002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590846">
              <w:rPr>
                <w:rFonts w:ascii="Arial" w:hAnsi="Arial" w:cs="Arial"/>
              </w:rPr>
              <w:t>Assistive Technology</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ATECH</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N1280010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Content-Based ESOL For Science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ESOL-SCI</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1B31AD"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N1280041</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 xml:space="preserve">Social Intelligence for ESL Students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SIESL</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1B31AD" w:rsidRDefault="00F560FE" w:rsidP="00F560FE">
            <w:pPr>
              <w:spacing w:before="40"/>
              <w:jc w:val="center"/>
              <w:rPr>
                <w:rFonts w:ascii="Arial" w:hAnsi="Arial" w:cs="Arial"/>
                <w:sz w:val="18"/>
                <w:szCs w:val="18"/>
              </w:rPr>
            </w:pPr>
          </w:p>
        </w:tc>
      </w:tr>
      <w:tr w:rsidR="00F560FE" w:rsidRPr="001B31AD"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N1280042</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 xml:space="preserve">Newcomers' English Language Development A </w:t>
            </w:r>
          </w:p>
        </w:tc>
        <w:tc>
          <w:tcPr>
            <w:tcW w:w="810" w:type="dxa"/>
            <w:tcBorders>
              <w:top w:val="nil"/>
              <w:left w:val="single" w:sz="6" w:space="0" w:color="000000"/>
              <w:bottom w:val="nil"/>
              <w:right w:val="single" w:sz="6" w:space="0" w:color="000000"/>
            </w:tcBorders>
          </w:tcPr>
          <w:p w:rsidR="00F560FE" w:rsidRPr="001B31AD" w:rsidRDefault="00F560FE" w:rsidP="00F560F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NELD A</w:t>
            </w:r>
          </w:p>
        </w:tc>
        <w:tc>
          <w:tcPr>
            <w:tcW w:w="72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1B31AD"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N1280043</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pPr>
            <w:r w:rsidRPr="001B31AD">
              <w:rPr>
                <w:rFonts w:ascii="Arial" w:hAnsi="Arial" w:cs="Arial"/>
              </w:rPr>
              <w:t xml:space="preserve">Newcomers' English Language Development B </w:t>
            </w:r>
          </w:p>
        </w:tc>
        <w:tc>
          <w:tcPr>
            <w:tcW w:w="810" w:type="dxa"/>
            <w:tcBorders>
              <w:top w:val="nil"/>
              <w:left w:val="single" w:sz="6" w:space="0" w:color="000000"/>
              <w:bottom w:val="nil"/>
              <w:right w:val="single" w:sz="6" w:space="0" w:color="000000"/>
            </w:tcBorders>
          </w:tcPr>
          <w:p w:rsidR="00F560FE" w:rsidRPr="001B31AD" w:rsidRDefault="00F560FE" w:rsidP="00F560F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NELD B</w:t>
            </w:r>
          </w:p>
        </w:tc>
        <w:tc>
          <w:tcPr>
            <w:tcW w:w="72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Coaching for Students </w:t>
            </w:r>
            <w:r>
              <w:rPr>
                <w:rFonts w:ascii="Arial" w:hAnsi="Arial" w:cs="Arial"/>
              </w:rPr>
              <w:t>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PCOACH1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Coaching for Students </w:t>
            </w:r>
            <w:r>
              <w:rPr>
                <w:rFonts w:ascii="Arial" w:hAnsi="Arial" w:cs="Arial"/>
              </w:rPr>
              <w:t>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PCOACH2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N1290046</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Peer Coaching for Students</w:t>
            </w:r>
            <w:r>
              <w:rPr>
                <w:rFonts w:ascii="Arial" w:hAnsi="Arial" w:cs="Arial"/>
              </w:rPr>
              <w:t xml:space="preserve"> III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PCOACH3</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N1290047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Peer Coaching for Students</w:t>
            </w:r>
            <w:r>
              <w:rPr>
                <w:rFonts w:ascii="Arial" w:hAnsi="Arial" w:cs="Arial"/>
              </w:rPr>
              <w:t xml:space="preserve"> IV</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PCOACH4</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N1290050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College Transition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CLGTRN</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V</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rPr>
            </w:pPr>
            <w:r>
              <w:rPr>
                <w:rFonts w:ascii="Arial" w:hAnsi="Arial" w:cs="Arial"/>
              </w:rPr>
              <w:t>N1290060</w:t>
            </w:r>
          </w:p>
        </w:tc>
        <w:tc>
          <w:tcPr>
            <w:tcW w:w="477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rPr>
            </w:pPr>
            <w:r>
              <w:rPr>
                <w:rFonts w:ascii="Arial" w:hAnsi="Arial" w:cs="Arial"/>
              </w:rPr>
              <w:t>General Employability Skills</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6"/>
                <w:szCs w:val="16"/>
              </w:rPr>
            </w:pPr>
            <w:r>
              <w:rPr>
                <w:rFonts w:ascii="Arial" w:hAnsi="Arial" w:cs="Arial"/>
                <w:color w:val="000000"/>
                <w:sz w:val="16"/>
                <w:szCs w:val="16"/>
              </w:rPr>
              <w:t>GEMPLS</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N1290100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Logic I</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LOGIC1</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N1290101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Logic II</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LOGIC2</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N1290203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for Students with Disabilities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PASWD1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N1290204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for Students with Disabilities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PASWD2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N1290309</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Gifted And Talented Interdisciplinary Studies/Mentor Seminar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N1290313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GT Interdisciplinary Studies/Mentor Seminar II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N1290317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GT Independent Study Mentorship III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6017" w:rsidRDefault="00F560FE" w:rsidP="00F560FE">
            <w:pPr>
              <w:spacing w:before="40"/>
              <w:rPr>
                <w:rFonts w:ascii="Arial" w:hAnsi="Arial" w:cs="Arial"/>
              </w:rPr>
            </w:pPr>
            <w:r w:rsidRPr="00A86017">
              <w:rPr>
                <w:rFonts w:ascii="Arial" w:hAnsi="Arial" w:cs="Arial"/>
              </w:rPr>
              <w:t>N1290318</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GT Independent Study Mentorship IV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GTISM4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N1290400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Aviation Honors Ground School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AVIAHGS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N1290330</w:t>
            </w: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r>
              <w:rPr>
                <w:rFonts w:ascii="Arial" w:hAnsi="Arial" w:cs="Arial"/>
              </w:rPr>
              <w:t>Navigating Life with Hearing Loss</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r w:rsidRPr="00F560FE">
              <w:rPr>
                <w:rFonts w:ascii="Arial" w:hAnsi="Arial" w:cs="Arial"/>
                <w:sz w:val="16"/>
                <w:szCs w:val="16"/>
              </w:rPr>
              <w:t>NAVLOSS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N1290332</w:t>
            </w: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r>
              <w:rPr>
                <w:rFonts w:ascii="Arial" w:hAnsi="Arial" w:cs="Arial"/>
              </w:rPr>
              <w:t>Making Connections 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r w:rsidRPr="00F560FE">
              <w:rPr>
                <w:rFonts w:ascii="Arial" w:hAnsi="Arial" w:cs="Arial"/>
                <w:sz w:val="16"/>
                <w:szCs w:val="16"/>
              </w:rPr>
              <w:t>MAKECON1</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rPr>
                <w:rFonts w:ascii="Arial" w:hAnsi="Arial" w:cs="Arial"/>
                <w:sz w:val="22"/>
                <w:szCs w:val="22"/>
              </w:rPr>
            </w:pPr>
          </w:p>
        </w:tc>
        <w:tc>
          <w:tcPr>
            <w:tcW w:w="4770" w:type="dxa"/>
            <w:tcBorders>
              <w:top w:val="nil"/>
              <w:left w:val="single" w:sz="6" w:space="0" w:color="000000"/>
              <w:bottom w:val="nil"/>
              <w:right w:val="single" w:sz="4" w:space="0" w:color="auto"/>
            </w:tcBorders>
          </w:tcPr>
          <w:p w:rsidR="00F560FE" w:rsidRPr="00B423EA" w:rsidRDefault="00F560FE" w:rsidP="00F560FE">
            <w:pPr>
              <w:spacing w:before="120"/>
              <w:rPr>
                <w:rFonts w:ascii="Arial" w:hAnsi="Arial" w:cs="Arial"/>
                <w:b/>
              </w:rPr>
            </w:pPr>
            <w:bookmarkStart w:id="0" w:name="OLE_LINK3"/>
            <w:r w:rsidRPr="00B423EA">
              <w:rPr>
                <w:rFonts w:ascii="Arial" w:hAnsi="Arial" w:cs="Arial"/>
                <w:b/>
              </w:rPr>
              <w:t>The following codes are the Texas Education Ag</w:t>
            </w:r>
            <w:r>
              <w:rPr>
                <w:rFonts w:ascii="Arial" w:hAnsi="Arial" w:cs="Arial"/>
                <w:b/>
              </w:rPr>
              <w:t>ency approved course codes for i</w:t>
            </w:r>
            <w:r w:rsidRPr="00B423EA">
              <w:rPr>
                <w:rFonts w:ascii="Arial" w:hAnsi="Arial" w:cs="Arial"/>
                <w:b/>
              </w:rPr>
              <w:t>nnovative courses.  These codes may only be used by school districts working with sponsoring organizations.</w:t>
            </w:r>
            <w:bookmarkEnd w:id="0"/>
          </w:p>
        </w:tc>
        <w:tc>
          <w:tcPr>
            <w:tcW w:w="810" w:type="dxa"/>
            <w:tcBorders>
              <w:top w:val="nil"/>
              <w:left w:val="single" w:sz="6" w:space="0" w:color="000000"/>
              <w:bottom w:val="nil"/>
              <w:right w:val="single" w:sz="4" w:space="0" w:color="auto"/>
            </w:tcBorders>
          </w:tcPr>
          <w:p w:rsidR="00F560FE" w:rsidRPr="00F6510F" w:rsidRDefault="00F560FE" w:rsidP="00F560FE">
            <w:pPr>
              <w:jc w:val="center"/>
              <w:rPr>
                <w:rFonts w:ascii="Arial" w:hAnsi="Arial" w:cs="Arial"/>
                <w:color w:val="000000"/>
                <w:sz w:val="18"/>
                <w:szCs w:val="18"/>
              </w:rPr>
            </w:pPr>
          </w:p>
        </w:tc>
        <w:tc>
          <w:tcPr>
            <w:tcW w:w="1350" w:type="dxa"/>
            <w:tcBorders>
              <w:top w:val="nil"/>
              <w:left w:val="single" w:sz="6" w:space="0" w:color="000000"/>
              <w:bottom w:val="nil"/>
              <w:right w:val="single" w:sz="4"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141D0" w:rsidRDefault="00F560FE" w:rsidP="00F560FE">
            <w:pPr>
              <w:spacing w:before="40"/>
              <w:rPr>
                <w:rFonts w:ascii="Arial" w:hAnsi="Arial" w:cs="Arial"/>
              </w:rPr>
            </w:pPr>
            <w:r w:rsidRPr="008141D0">
              <w:rPr>
                <w:rFonts w:ascii="Arial" w:hAnsi="Arial" w:cs="Arial"/>
              </w:rPr>
              <w:t>N1150040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Sports Medicine I </w:t>
            </w:r>
          </w:p>
        </w:tc>
        <w:tc>
          <w:tcPr>
            <w:tcW w:w="810" w:type="dxa"/>
            <w:tcBorders>
              <w:top w:val="nil"/>
              <w:left w:val="single" w:sz="6" w:space="0" w:color="000000"/>
              <w:bottom w:val="nil"/>
              <w:right w:val="single" w:sz="4" w:space="0" w:color="auto"/>
            </w:tcBorders>
          </w:tcPr>
          <w:p w:rsidR="00F560FE" w:rsidRPr="00374127" w:rsidRDefault="00F560FE" w:rsidP="00F560FE">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SPORTMD1</w:t>
            </w:r>
          </w:p>
        </w:tc>
        <w:tc>
          <w:tcPr>
            <w:tcW w:w="720" w:type="dxa"/>
            <w:tcBorders>
              <w:top w:val="nil"/>
              <w:left w:val="single" w:sz="6" w:space="0" w:color="000000"/>
              <w:bottom w:val="nil"/>
              <w:right w:val="single" w:sz="4" w:space="0" w:color="auto"/>
            </w:tcBorders>
          </w:tcPr>
          <w:p w:rsidR="00F560FE" w:rsidRPr="00374127" w:rsidRDefault="00F560FE" w:rsidP="00F560FE">
            <w:pPr>
              <w:spacing w:before="40"/>
              <w:rPr>
                <w:rFonts w:ascii="Arial" w:hAnsi="Arial" w:cs="Arial"/>
                <w:sz w:val="18"/>
                <w:szCs w:val="18"/>
              </w:rPr>
            </w:pPr>
            <w:r>
              <w:rPr>
                <w:rFonts w:ascii="Arial" w:hAnsi="Arial" w:cs="Arial"/>
                <w:sz w:val="18"/>
                <w:szCs w:val="18"/>
              </w:rPr>
              <w:t>.5-</w:t>
            </w:r>
            <w:r w:rsidRPr="00374127">
              <w:rPr>
                <w:rFonts w:ascii="Arial" w:hAnsi="Arial" w:cs="Arial"/>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141D0" w:rsidRDefault="00F560FE" w:rsidP="00F560FE">
            <w:pPr>
              <w:spacing w:before="40"/>
              <w:rPr>
                <w:rFonts w:ascii="Arial" w:hAnsi="Arial" w:cs="Arial"/>
              </w:rPr>
            </w:pPr>
            <w:r w:rsidRPr="008141D0">
              <w:rPr>
                <w:rFonts w:ascii="Arial" w:hAnsi="Arial" w:cs="Arial"/>
              </w:rPr>
              <w:t>N1150041</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Sports Medicine II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A385B" w:rsidRDefault="00F560FE" w:rsidP="00F560FE">
            <w:pPr>
              <w:spacing w:before="40"/>
              <w:rPr>
                <w:rFonts w:ascii="Arial" w:hAnsi="Arial" w:cs="Arial"/>
              </w:rPr>
            </w:pPr>
            <w:r>
              <w:rPr>
                <w:rFonts w:ascii="Arial" w:hAnsi="Arial" w:cs="Arial"/>
              </w:rPr>
              <w:t>N1150044</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A493D">
              <w:rPr>
                <w:rFonts w:ascii="Arial" w:hAnsi="Arial" w:cs="Arial"/>
              </w:rPr>
              <w:t>Sports Medicine III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SPORTMD3</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A385B" w:rsidRDefault="00F560FE" w:rsidP="00F560FE">
            <w:pPr>
              <w:spacing w:before="40"/>
              <w:rPr>
                <w:rFonts w:ascii="Arial" w:hAnsi="Arial" w:cs="Arial"/>
              </w:rPr>
            </w:pPr>
            <w:r>
              <w:rPr>
                <w:rFonts w:ascii="Arial" w:hAnsi="Arial" w:cs="Arial"/>
              </w:rPr>
              <w:t>N1150045</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A493D">
              <w:rPr>
                <w:rFonts w:ascii="Arial" w:hAnsi="Arial" w:cs="Arial"/>
              </w:rPr>
              <w:t>Young Leaders for Healthy Change</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A493D">
              <w:rPr>
                <w:rFonts w:ascii="Arial" w:hAnsi="Arial" w:cs="Arial"/>
                <w:color w:val="000000"/>
                <w:sz w:val="16"/>
                <w:szCs w:val="16"/>
              </w:rPr>
              <w:t>YGLEADHC</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N1280040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Foundations of Intensive Language Acquisition and Support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FILAS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N1290001</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Advancemen</w:t>
            </w:r>
            <w:r>
              <w:rPr>
                <w:rFonts w:ascii="Arial" w:hAnsi="Arial" w:cs="Arial"/>
              </w:rPr>
              <w:t>t Via Individual Determination 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AVID1</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N1290002</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Advancement Via Individual Dete</w:t>
            </w:r>
            <w:r>
              <w:rPr>
                <w:rFonts w:ascii="Arial" w:hAnsi="Arial" w:cs="Arial"/>
              </w:rPr>
              <w:t>rmination II</w:t>
            </w:r>
            <w:r w:rsidRPr="00B423EA">
              <w:rPr>
                <w:rFonts w:ascii="Arial" w:hAnsi="Arial" w:cs="Arial"/>
              </w:rPr>
              <w:t xml:space="preserve">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And Leadership 1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PAAL1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N1290006</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And Leadership </w:t>
            </w:r>
            <w:r>
              <w:rPr>
                <w:rFonts w:ascii="Arial" w:hAnsi="Arial" w:cs="Arial"/>
              </w:rPr>
              <w:t>2</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PAAL2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Reconnecting Youth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RECONYT</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N1290010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Student Leadership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STULEAD</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N1290012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Teen Leadership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TEENLDR</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N1290024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Peacekeepers School Team Mediation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PEACE1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N1290025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Peacekeepers School Team Mediation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PEACE2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Advancement Via Individual Determination </w:t>
            </w:r>
            <w:r>
              <w:rPr>
                <w:rFonts w:ascii="Arial" w:hAnsi="Arial" w:cs="Arial"/>
              </w:rPr>
              <w:t>III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color w:val="000000"/>
              </w:rPr>
              <w:t xml:space="preserve">Advancement Via Individual Determination IV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Strength Bank</w:t>
            </w:r>
            <w:r w:rsidRPr="00B423EA">
              <w:rPr>
                <w:rFonts w:ascii="Arial" w:hAnsi="Arial" w:cs="Arial"/>
              </w:rPr>
              <w:t xml:space="preserve">: A Relationship Initiative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STRNBNK</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Peers Accepting, Learning, And Sharing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PRALS-1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Peers Accepting, Learning, And Sharing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PRALS-2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N1290320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C62D6F">
              <w:rPr>
                <w:rFonts w:ascii="Arial" w:hAnsi="Arial" w:cs="Arial"/>
              </w:rPr>
              <w:t>International Baccalaureate (IB) Film SL</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C62D6F">
              <w:rPr>
                <w:rFonts w:ascii="Arial" w:hAnsi="Arial" w:cs="Arial"/>
                <w:color w:val="000000"/>
                <w:sz w:val="16"/>
                <w:szCs w:val="16"/>
              </w:rPr>
              <w:t>IBFILMSL</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N1290321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C62D6F">
              <w:rPr>
                <w:rFonts w:ascii="Arial" w:hAnsi="Arial" w:cs="Arial"/>
              </w:rPr>
              <w:t>Interna</w:t>
            </w:r>
            <w:r>
              <w:rPr>
                <w:rFonts w:ascii="Arial" w:hAnsi="Arial" w:cs="Arial"/>
              </w:rPr>
              <w:t>tional Baccalaureate (IB) Film H</w:t>
            </w:r>
            <w:r w:rsidRPr="00C62D6F">
              <w:rPr>
                <w:rFonts w:ascii="Arial" w:hAnsi="Arial" w:cs="Arial"/>
              </w:rPr>
              <w:t>L</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C62D6F">
              <w:rPr>
                <w:rFonts w:ascii="Arial" w:hAnsi="Arial" w:cs="Arial"/>
                <w:color w:val="000000"/>
                <w:sz w:val="16"/>
                <w:szCs w:val="16"/>
              </w:rPr>
              <w:t>IBFILM</w:t>
            </w:r>
            <w:r>
              <w:rPr>
                <w:rFonts w:ascii="Arial" w:hAnsi="Arial" w:cs="Arial"/>
                <w:color w:val="000000"/>
                <w:sz w:val="16"/>
                <w:szCs w:val="16"/>
              </w:rPr>
              <w:t>H</w:t>
            </w:r>
            <w:r w:rsidRPr="00C62D6F">
              <w:rPr>
                <w:rFonts w:ascii="Arial" w:hAnsi="Arial" w:cs="Arial"/>
                <w:color w:val="000000"/>
                <w:sz w:val="16"/>
                <w:szCs w:val="16"/>
              </w:rPr>
              <w:t>L</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985766" w:rsidRDefault="00F560FE" w:rsidP="00F560FE">
            <w:pPr>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b/>
              </w:rPr>
            </w:pPr>
            <w:r w:rsidRPr="00B423EA">
              <w:rPr>
                <w:rFonts w:ascii="Arial" w:hAnsi="Arial" w:cs="Arial"/>
                <w:b/>
              </w:rPr>
              <w:t>The following PEIMS numbers are designated for the courses for the Ector County ISD Career Center as specified in HB 1468, passed during the 75</w:t>
            </w:r>
            <w:r w:rsidRPr="00B423EA">
              <w:rPr>
                <w:rFonts w:ascii="Arial" w:hAnsi="Arial" w:cs="Arial"/>
                <w:b/>
                <w:vertAlign w:val="superscript"/>
              </w:rPr>
              <w:t>th</w:t>
            </w:r>
            <w:r w:rsidRPr="00B423EA">
              <w:rPr>
                <w:rFonts w:ascii="Arial" w:hAnsi="Arial" w:cs="Arial"/>
                <w:b/>
              </w:rPr>
              <w:t xml:space="preserve"> Legislature in 1997.</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03390400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Social Studies IV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C24263" w:rsidRDefault="00F560FE" w:rsidP="00F560FE">
            <w:pPr>
              <w:spacing w:before="40"/>
              <w:jc w:val="center"/>
              <w:rPr>
                <w:rFonts w:ascii="Arial" w:hAnsi="Arial" w:cs="Arial"/>
                <w:sz w:val="18"/>
                <w:szCs w:val="18"/>
              </w:rPr>
            </w:pPr>
            <w:r w:rsidRPr="00C24263">
              <w:rPr>
                <w:rFonts w:ascii="Arial" w:hAnsi="Arial" w:cs="Arial"/>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INTSST4</w:t>
            </w:r>
          </w:p>
        </w:tc>
        <w:tc>
          <w:tcPr>
            <w:tcW w:w="720" w:type="dxa"/>
            <w:tcBorders>
              <w:top w:val="nil"/>
              <w:left w:val="single" w:sz="6" w:space="0" w:color="000000"/>
              <w:bottom w:val="nil"/>
              <w:right w:val="single" w:sz="6" w:space="0" w:color="auto"/>
            </w:tcBorders>
          </w:tcPr>
          <w:p w:rsidR="00F560FE" w:rsidRPr="00651DC6" w:rsidRDefault="00F560FE" w:rsidP="00F560FE">
            <w:pPr>
              <w:spacing w:before="40"/>
              <w:rPr>
                <w:rFonts w:ascii="Arial" w:hAnsi="Arial" w:cs="Arial"/>
                <w:sz w:val="18"/>
                <w:szCs w:val="18"/>
              </w:rPr>
            </w:pPr>
            <w:r w:rsidRPr="00651DC6">
              <w:rPr>
                <w:rFonts w:ascii="Arial" w:hAnsi="Arial" w:cs="Arial"/>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11101000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INTMATH1</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11102000</w:t>
            </w:r>
          </w:p>
        </w:tc>
        <w:tc>
          <w:tcPr>
            <w:tcW w:w="4770" w:type="dxa"/>
            <w:tcBorders>
              <w:top w:val="nil"/>
              <w:left w:val="single" w:sz="6" w:space="0" w:color="000000"/>
              <w:bottom w:val="nil"/>
              <w:right w:val="single" w:sz="6" w:space="0" w:color="auto"/>
            </w:tcBorders>
          </w:tcPr>
          <w:p w:rsidR="00F560FE" w:rsidRDefault="00F560FE" w:rsidP="00F560FE">
            <w:pPr>
              <w:spacing w:before="40" w:after="20"/>
              <w:rPr>
                <w:rFonts w:ascii="Arial" w:hAnsi="Arial" w:cs="Arial"/>
              </w:rPr>
            </w:pPr>
            <w:r w:rsidRPr="00B423EA">
              <w:rPr>
                <w:rFonts w:ascii="Arial" w:hAnsi="Arial" w:cs="Arial"/>
              </w:rPr>
              <w:t xml:space="preserve">Integrated Mathematics II </w:t>
            </w:r>
          </w:p>
          <w:p w:rsidR="00F560FE" w:rsidRPr="00B423EA" w:rsidRDefault="00F560FE" w:rsidP="00F560FE">
            <w:pPr>
              <w:spacing w:before="40" w:after="2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INTMATH2</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after="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11103000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III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INTMATH3</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11104000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IV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INTMATH4</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F560FE" w:rsidRPr="005D26B3" w:rsidRDefault="00F560FE" w:rsidP="00F560FE">
            <w:pPr>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rPr>
            </w:pPr>
          </w:p>
        </w:tc>
        <w:tc>
          <w:tcPr>
            <w:tcW w:w="810" w:type="dxa"/>
            <w:tcBorders>
              <w:top w:val="single" w:sz="4" w:space="0" w:color="auto"/>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c>
          <w:tcPr>
            <w:tcW w:w="135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sz w:val="16"/>
                <w:szCs w:val="16"/>
              </w:rPr>
            </w:pPr>
          </w:p>
        </w:tc>
        <w:tc>
          <w:tcPr>
            <w:tcW w:w="72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Default="00F560FE" w:rsidP="00F560FE">
            <w:pPr>
              <w:rPr>
                <w:rFonts w:ascii="Arial" w:hAnsi="Arial" w:cs="Arial"/>
                <w:b/>
              </w:rPr>
            </w:pPr>
            <w:r w:rsidRPr="00F059C4">
              <w:rPr>
                <w:rFonts w:ascii="Arial" w:hAnsi="Arial" w:cs="Arial"/>
                <w:b/>
              </w:rPr>
              <w:t>The following codes are for use with local</w:t>
            </w:r>
            <w:r>
              <w:rPr>
                <w:rFonts w:ascii="Arial" w:hAnsi="Arial" w:cs="Arial"/>
                <w:b/>
              </w:rPr>
              <w:t>-credit</w:t>
            </w:r>
            <w:r w:rsidRPr="00F059C4">
              <w:rPr>
                <w:rFonts w:ascii="Arial" w:hAnsi="Arial" w:cs="Arial"/>
                <w:b/>
              </w:rPr>
              <w:t xml:space="preserve"> courses, including courses at the designated grade level that are available to students receiving general education and/or special education services </w:t>
            </w:r>
          </w:p>
          <w:p w:rsidR="00F560FE" w:rsidRDefault="00F560FE" w:rsidP="00F560FE">
            <w:pPr>
              <w:rPr>
                <w:rFonts w:ascii="Arial" w:hAnsi="Arial" w:cs="Arial"/>
                <w:b/>
              </w:rPr>
            </w:pPr>
          </w:p>
          <w:p w:rsidR="00F560FE" w:rsidRDefault="00F560FE" w:rsidP="00F560FE">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in or after the 2011-2012 school year. </w:t>
            </w:r>
          </w:p>
          <w:p w:rsidR="00F560FE" w:rsidRDefault="00F560FE" w:rsidP="00F560FE">
            <w:pPr>
              <w:rPr>
                <w:rFonts w:ascii="Arial" w:hAnsi="Arial" w:cs="Arial"/>
                <w:b/>
              </w:rPr>
            </w:pPr>
          </w:p>
          <w:p w:rsidR="00F560FE" w:rsidRDefault="00F560FE" w:rsidP="00F560FE">
            <w:pPr>
              <w:rPr>
                <w:rFonts w:ascii="Arial" w:hAnsi="Arial" w:cs="Arial"/>
                <w:b/>
              </w:rPr>
            </w:pPr>
            <w:r w:rsidRPr="00F059C4">
              <w:rPr>
                <w:rFonts w:ascii="Arial" w:hAnsi="Arial" w:cs="Arial"/>
                <w:b/>
              </w:rPr>
              <w:t xml:space="preserve">For elementary and middle school students receiving special education services,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designated grade level.</w:t>
            </w:r>
          </w:p>
          <w:p w:rsidR="00F560FE" w:rsidRPr="00F059C4" w:rsidRDefault="00F560FE" w:rsidP="00F560FE">
            <w:pPr>
              <w:rPr>
                <w:rFonts w:ascii="Arial" w:hAnsi="Arial" w:cs="Arial"/>
                <w:b/>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Grades PK-6</w:t>
            </w: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80100XXX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Prekindergarten</w:t>
            </w:r>
          </w:p>
        </w:tc>
        <w:tc>
          <w:tcPr>
            <w:tcW w:w="810" w:type="dxa"/>
            <w:tcBorders>
              <w:top w:val="nil"/>
              <w:left w:val="single" w:sz="6" w:space="0" w:color="000000"/>
              <w:bottom w:val="nil"/>
              <w:right w:val="single" w:sz="6" w:space="0" w:color="auto"/>
            </w:tcBorders>
          </w:tcPr>
          <w:p w:rsidR="00F560FE" w:rsidRPr="00C24263" w:rsidRDefault="00F560FE" w:rsidP="00F560FE">
            <w:pPr>
              <w:spacing w:before="40"/>
              <w:jc w:val="center"/>
              <w:rPr>
                <w:rFonts w:ascii="Arial" w:hAnsi="Arial" w:cs="Arial"/>
                <w:sz w:val="18"/>
                <w:szCs w:val="18"/>
              </w:rPr>
            </w:pPr>
            <w:r w:rsidRPr="00C24263">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8E672C"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80200XXX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Kindergarten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80300XXX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80400XXX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2</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80500XXX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3</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4</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80800XXX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6</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80900XXX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Elementary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Grade</w:t>
            </w:r>
            <w:r>
              <w:rPr>
                <w:rFonts w:ascii="Arial" w:hAnsi="Arial" w:cs="Arial"/>
                <w:b/>
              </w:rPr>
              <w:t>s</w:t>
            </w:r>
            <w:r w:rsidRPr="00B423EA">
              <w:rPr>
                <w:rFonts w:ascii="Arial" w:hAnsi="Arial" w:cs="Arial"/>
                <w:b/>
              </w:rPr>
              <w:t xml:space="preserve"> 6</w:t>
            </w:r>
            <w:r>
              <w:rPr>
                <w:rFonts w:ascii="Arial" w:hAnsi="Arial" w:cs="Arial"/>
                <w:b/>
              </w:rPr>
              <w:t>-8</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82000XXX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 xml:space="preserve">Local-Credit </w:t>
            </w:r>
            <w:r w:rsidRPr="00B423EA">
              <w:rPr>
                <w:rFonts w:ascii="Arial" w:hAnsi="Arial" w:cs="Arial"/>
              </w:rPr>
              <w:t>Course - English Language Arts, Departmentalized Grade 6</w:t>
            </w:r>
          </w:p>
        </w:tc>
        <w:tc>
          <w:tcPr>
            <w:tcW w:w="810" w:type="dxa"/>
            <w:tcBorders>
              <w:top w:val="nil"/>
              <w:left w:val="single" w:sz="6" w:space="0" w:color="000000"/>
              <w:bottom w:val="nil"/>
              <w:right w:val="single" w:sz="6" w:space="0" w:color="auto"/>
            </w:tcBorders>
          </w:tcPr>
          <w:p w:rsidR="00F560FE" w:rsidRPr="00C24263" w:rsidRDefault="00F560FE" w:rsidP="00F560FE">
            <w:pPr>
              <w:spacing w:before="120"/>
              <w:jc w:val="center"/>
              <w:rPr>
                <w:rFonts w:ascii="Arial" w:hAnsi="Arial" w:cs="Arial"/>
                <w:sz w:val="18"/>
                <w:szCs w:val="18"/>
              </w:rPr>
            </w:pPr>
            <w:r w:rsidRPr="00C24263">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82100XXX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Mathematics,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82200XXX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Physical Education &amp; Health,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82300XXX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Social Studies, Departmentalized Grade 6</w:t>
            </w: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82400XXX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Fine Arts,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82500XXX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r>
              <w:rPr>
                <w:rFonts w:ascii="Arial" w:hAnsi="Arial" w:cs="Arial"/>
              </w:rPr>
              <w:t>,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Technology Applications,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Science,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82900XXX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Departmentalized</w:t>
            </w:r>
            <w:r>
              <w:rPr>
                <w:rFonts w:ascii="Arial" w:hAnsi="Arial" w:cs="Arial"/>
              </w:rPr>
              <w:t>,</w:t>
            </w:r>
            <w:r w:rsidRPr="00B423EA">
              <w:rPr>
                <w:rFonts w:ascii="Arial" w:hAnsi="Arial" w:cs="Arial"/>
              </w:rPr>
              <w:t xml:space="preserve"> Grade 6</w:t>
            </w: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82910XXX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sidRPr="00050D1F">
              <w:rPr>
                <w:rFonts w:ascii="Arial" w:hAnsi="Arial" w:cs="Arial"/>
              </w:rPr>
              <w:t>Local-Credit Course - English Language Arts,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82920XXX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Mathematics,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82930XXX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Physical Education &amp; Health,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85FB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885FB8" w:rsidRDefault="00F560FE" w:rsidP="00F560FE">
            <w:pPr>
              <w:spacing w:before="40"/>
              <w:rPr>
                <w:rFonts w:ascii="Arial" w:hAnsi="Arial" w:cs="Arial"/>
              </w:rPr>
            </w:pPr>
            <w:r w:rsidRPr="00885FB8">
              <w:rPr>
                <w:rFonts w:ascii="Arial" w:hAnsi="Arial" w:cs="Arial"/>
              </w:rPr>
              <w:t>82940XXX</w:t>
            </w:r>
          </w:p>
        </w:tc>
        <w:tc>
          <w:tcPr>
            <w:tcW w:w="477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rPr>
            </w:pPr>
            <w:r w:rsidRPr="00885FB8">
              <w:rPr>
                <w:rFonts w:ascii="Arial" w:hAnsi="Arial" w:cs="Arial"/>
              </w:rPr>
              <w:t>Local-Credit Course - Social Studies, Grade 7</w:t>
            </w:r>
          </w:p>
        </w:tc>
        <w:tc>
          <w:tcPr>
            <w:tcW w:w="810" w:type="dxa"/>
            <w:tcBorders>
              <w:top w:val="nil"/>
              <w:left w:val="single" w:sz="6" w:space="0" w:color="auto"/>
              <w:bottom w:val="nil"/>
              <w:right w:val="single" w:sz="6" w:space="0" w:color="auto"/>
            </w:tcBorders>
          </w:tcPr>
          <w:p w:rsidR="00F560FE" w:rsidRPr="00885FB8" w:rsidRDefault="00F560FE" w:rsidP="00F560FE">
            <w:pPr>
              <w:spacing w:before="40"/>
              <w:jc w:val="center"/>
              <w:rPr>
                <w:rFonts w:ascii="Arial" w:hAnsi="Arial" w:cs="Arial"/>
                <w:sz w:val="18"/>
                <w:szCs w:val="18"/>
              </w:rPr>
            </w:pPr>
            <w:r w:rsidRPr="00885FB8">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885FB8"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82950XXX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Fine Arts,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82960XXX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Languages Other Than English,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82970XXX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Technology Applications,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82980XXX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Science,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82990XXX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Other,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83000XXX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English Language Arts,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83100XXX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Mathematics,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83200XXX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Physical Education &amp; Health,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83300XXX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Social Studies,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83400XXX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Fine Arts,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83500XXX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Languages Other Than English,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83600XXX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Technology Applications,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83700XXX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Science,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83800XXX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Other,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Default="00F560FE" w:rsidP="00F560FE">
            <w:pPr>
              <w:rPr>
                <w:rFonts w:ascii="Arial" w:hAnsi="Arial" w:cs="Arial"/>
                <w:b/>
                <w:u w:val="single"/>
              </w:rPr>
            </w:pPr>
            <w:r>
              <w:rPr>
                <w:rFonts w:ascii="Arial" w:hAnsi="Arial" w:cs="Arial"/>
                <w:b/>
              </w:rPr>
              <w:t xml:space="preserve">A local-credit 8-code high school course may be eligible for state credit only for a course </w:t>
            </w:r>
            <w:r w:rsidRPr="00F059C4">
              <w:rPr>
                <w:rFonts w:ascii="Arial" w:hAnsi="Arial" w:cs="Arial"/>
                <w:b/>
              </w:rPr>
              <w:t xml:space="preserve">designed and provided through an </w:t>
            </w:r>
            <w:r>
              <w:rPr>
                <w:rFonts w:ascii="Arial" w:hAnsi="Arial" w:cs="Arial"/>
                <w:b/>
              </w:rPr>
              <w:t>IEP and identified</w:t>
            </w:r>
            <w:r w:rsidRPr="00F059C4">
              <w:rPr>
                <w:rFonts w:ascii="Arial" w:hAnsi="Arial" w:cs="Arial"/>
                <w:b/>
              </w:rPr>
              <w:t xml:space="preserve"> by an </w:t>
            </w:r>
            <w:r>
              <w:rPr>
                <w:rFonts w:ascii="Arial" w:hAnsi="Arial" w:cs="Arial"/>
                <w:b/>
              </w:rPr>
              <w:t>ARD</w:t>
            </w:r>
            <w:r w:rsidRPr="00F059C4">
              <w:rPr>
                <w:rFonts w:ascii="Arial" w:hAnsi="Arial" w:cs="Arial"/>
                <w:b/>
              </w:rPr>
              <w:t xml:space="preserve"> committee as an appropriate substitute</w:t>
            </w:r>
            <w:r w:rsidRPr="00D93D04">
              <w:rPr>
                <w:rFonts w:ascii="Arial" w:hAnsi="Arial" w:cs="Arial"/>
                <w:b/>
              </w:rPr>
              <w:t xml:space="preserve"> for a required course</w:t>
            </w:r>
            <w:r>
              <w:rPr>
                <w:rFonts w:ascii="Arial" w:hAnsi="Arial" w:cs="Arial"/>
                <w:b/>
              </w:rPr>
              <w:t xml:space="preserve"> or credit</w:t>
            </w:r>
            <w:r w:rsidRPr="00A628E5">
              <w:rPr>
                <w:rFonts w:ascii="Arial" w:hAnsi="Arial" w:cs="Arial"/>
                <w:b/>
              </w:rPr>
              <w:t xml:space="preserve"> </w:t>
            </w:r>
            <w:r>
              <w:rPr>
                <w:rFonts w:ascii="Arial" w:hAnsi="Arial" w:cs="Arial"/>
                <w:b/>
              </w:rPr>
              <w:t>for a student</w:t>
            </w:r>
            <w:r w:rsidRPr="00A628E5">
              <w:rPr>
                <w:rFonts w:ascii="Arial" w:hAnsi="Arial" w:cs="Arial"/>
                <w:b/>
              </w:rPr>
              <w:t xml:space="preserve"> who entered grade 9 </w:t>
            </w:r>
            <w:r w:rsidRPr="00A628E5">
              <w:rPr>
                <w:rFonts w:ascii="Arial" w:hAnsi="Arial" w:cs="Arial"/>
                <w:b/>
                <w:u w:val="single"/>
              </w:rPr>
              <w:t>prior to 2011-2012</w:t>
            </w:r>
            <w:r>
              <w:rPr>
                <w:rFonts w:ascii="Arial" w:hAnsi="Arial" w:cs="Arial"/>
                <w:b/>
                <w:u w:val="single"/>
              </w:rPr>
              <w:t>.</w:t>
            </w:r>
          </w:p>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12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 xml:space="preserve">Grades </w:t>
            </w:r>
            <w:r>
              <w:rPr>
                <w:rFonts w:ascii="Arial" w:hAnsi="Arial" w:cs="Arial"/>
                <w:b/>
              </w:rPr>
              <w:t>9-</w:t>
            </w:r>
            <w:r w:rsidRPr="00B423EA">
              <w:rPr>
                <w:rFonts w:ascii="Arial" w:hAnsi="Arial" w:cs="Arial"/>
                <w:b/>
              </w:rPr>
              <w:t>12</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84000XXX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English Language Arts</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84100XXX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Mathematics</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84200XXX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Physical Education</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84300XXX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Health</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84400XXX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Social Studies</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84500XXX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Fine Arts</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84800XXX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84900XXX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Career And Technical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85000XXX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Secondary Subject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D12C67">
              <w:rPr>
                <w:rFonts w:ascii="Arial" w:hAnsi="Arial" w:cs="Arial"/>
                <w:b/>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18" w:history="1">
              <w:r w:rsidRPr="00D12C67">
                <w:rPr>
                  <w:rStyle w:val="Hyperlink"/>
                  <w:rFonts w:cs="Arial"/>
                  <w:sz w:val="18"/>
                  <w:szCs w:val="18"/>
                </w:rPr>
                <w:t>http://www.tea.state.tx.us/index4.aspx?id=6079</w:t>
              </w:r>
            </w:hyperlink>
          </w:p>
        </w:tc>
        <w:tc>
          <w:tcPr>
            <w:tcW w:w="810" w:type="dxa"/>
            <w:tcBorders>
              <w:top w:val="nil"/>
              <w:left w:val="single" w:sz="6" w:space="0" w:color="000000"/>
              <w:bottom w:val="nil"/>
              <w:right w:val="single" w:sz="6" w:space="0" w:color="auto"/>
            </w:tcBorders>
          </w:tcPr>
          <w:p w:rsidR="00F560FE"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the codes developed for instructional educational aides and interpreters.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SA000003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Educational Aide:</w:t>
            </w:r>
            <w:r w:rsidRPr="00B423EA">
              <w:rPr>
                <w:rFonts w:ascii="Arial" w:hAnsi="Arial" w:cs="Arial"/>
              </w:rPr>
              <w:br/>
              <w:t>Provides supplemental instructional services in one or more classroom (settings) under the supervision of one or more certified professionals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954"/>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SA000004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Interpreting Services Provider:  </w:t>
            </w:r>
            <w:r w:rsidRPr="00B423EA">
              <w:rPr>
                <w:rFonts w:ascii="Arial" w:hAnsi="Arial" w:cs="Arial"/>
              </w:rPr>
              <w:br/>
              <w:t>Provides interpreting services for students who are deaf or hard of hearing according to 34 CFR §300.34(c)(4)</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61"/>
        </w:trPr>
        <w:tc>
          <w:tcPr>
            <w:tcW w:w="1350" w:type="dxa"/>
            <w:tcBorders>
              <w:top w:val="nil"/>
              <w:left w:val="single" w:sz="6" w:space="0" w:color="000000"/>
              <w:bottom w:val="nil"/>
              <w:right w:val="single" w:sz="6" w:space="0" w:color="000000"/>
            </w:tcBorders>
          </w:tcPr>
          <w:p w:rsidR="00F560FE" w:rsidRPr="0029689C" w:rsidRDefault="00F560FE" w:rsidP="00F560FE">
            <w:pPr>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DB6EA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 xml:space="preserve">The following codes are the codes developed for </w:t>
            </w:r>
            <w:smartTag w:uri="urn:schemas-microsoft-com:office:smarttags" w:element="address">
              <w:r w:rsidRPr="00B423EA">
                <w:rPr>
                  <w:rFonts w:ascii="Arial" w:hAnsi="Arial" w:cs="Arial"/>
                  <w:b/>
                </w:rPr>
                <w:t>Special Education</w:t>
              </w:r>
            </w:smartTag>
            <w:r w:rsidRPr="00B423EA">
              <w:rPr>
                <w:rFonts w:ascii="Arial" w:hAnsi="Arial" w:cs="Arial"/>
                <w:b/>
              </w:rPr>
              <w:t xml:space="preserve"> and related services.  These codes must not be used on the Academic Achievement Record.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1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Special Education</w:t>
              </w:r>
            </w:smartTag>
            <w:r w:rsidRPr="00B423EA">
              <w:rPr>
                <w:rFonts w:ascii="Arial" w:hAnsi="Arial" w:cs="Arial"/>
              </w:rPr>
              <w:t>, Generic</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Speech Therapy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Speech Assessment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Adaptive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Visually Impaired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Auditorially Impaired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Preschool Program For Children With Disabilities </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DB6EA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to be used when reporting additional responsibilities of teachers.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1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Discipline Management</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Study Hall Or Home Room</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Tutorial (Any Subject)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Adult Basic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Unassigned Professional Classroom Duty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High School Equivalency Program (HSEP)</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Adult Secondary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Content Mastery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Mentoring For Fellow Teachers </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Head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Early Head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Even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Elementary</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Middle/Junior High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Secondary</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Gifted/Talented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Compensatory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Instructional Administration,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Bilingual/ESL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Career and Technical Education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English Language Arts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Mathematics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Science</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Social Studies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Economics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Health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Physical Education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Languages Other Than English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Fine Arts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Technology Applications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Resources and Media Services</w:t>
            </w:r>
            <w:r w:rsidRPr="00B423EA">
              <w:rPr>
                <w:rFonts w:ascii="Arial" w:hAnsi="Arial" w:cs="Arial"/>
              </w:rPr>
              <w:br/>
              <w:t>Those activities which include preparing, maintaining, and distributing resources and media used to support instruction.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School Administration</w:t>
            </w:r>
            <w:r w:rsidRPr="00B423EA">
              <w:rPr>
                <w:rFonts w:ascii="Arial" w:hAnsi="Arial" w:cs="Arial"/>
              </w:rPr>
              <w:br/>
              <w:t>Those activities which have as their purpose directing, managing, and supervising a school(s).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rPr>
            </w:pPr>
            <w:r w:rsidRPr="00B423EA">
              <w:rPr>
                <w:rFonts w:ascii="Arial" w:hAnsi="Arial" w:cs="Arial"/>
                <w:b/>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Elementary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Middle/Junior High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Secondary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Gifted/Talented Program</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Compensatory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Instructional Research And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Bilingual/ESL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Career and Technical Education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English Language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Mathematics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Social Studies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Economics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Health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Fine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A8246B" w:rsidRDefault="00F560FE" w:rsidP="00F560FE">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b/>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SS005000</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SS005001</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Elementary</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SS005002</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Middle/Junior High</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SS005003</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Secondary</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Gifted/Talented Programs</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Compensatory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Bilingual/ESL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Career and Technical Education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English Language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 Mathematics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Social Studies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Economics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 Health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Fine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TAAS/TAKS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Reading Initiative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SS005020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SS006000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Communication And Dissemination</w:t>
            </w:r>
            <w:r w:rsidRPr="00B423EA">
              <w:rPr>
                <w:rFonts w:ascii="Arial" w:hAnsi="Arial" w:cs="Arial"/>
              </w:rPr>
              <w:br/>
              <w:t>Those activities related to writing, editing, publishing, printing, producing or reproducing and distributing educational materials such as books, films, bulletins, pamphlets, newsletters, catalogues, syllabi, etc</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SS007000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Guidance and Counseling Services</w:t>
            </w:r>
            <w:r w:rsidRPr="00B423EA">
              <w:rPr>
                <w:rFonts w:ascii="Arial" w:hAnsi="Arial" w:cs="Arial"/>
              </w:rPr>
              <w:br/>
              <w:t>Those activities which have as their purpose assessing and testing pupils' abilities, aptitudes, and interests, counseling pupils with respect to career and educational opportunities, and helping pupils establish realistic goals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 xml:space="preserve">SS008000 </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Social Work Services</w:t>
            </w:r>
            <w:r w:rsidRPr="00B423EA">
              <w:rPr>
                <w:rFonts w:ascii="Arial" w:hAnsi="Arial" w:cs="Arial"/>
              </w:rPr>
              <w:br/>
              <w:t>Those activities related to the case management of students, general advocacy for students, and assurance that services and resources are accessible and delivered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SS009000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Health Services</w:t>
            </w:r>
            <w:r w:rsidRPr="00B423EA">
              <w:rPr>
                <w:rFonts w:ascii="Arial" w:hAnsi="Arial" w:cs="Arial"/>
              </w:rPr>
              <w:br/>
              <w:t>Those activities which include the responsibility for providing health services which are not a part of direct instruction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SS010000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Pupil Transportation</w:t>
            </w:r>
            <w:r w:rsidRPr="00B423EA">
              <w:rPr>
                <w:rFonts w:ascii="Arial" w:hAnsi="Arial" w:cs="Arial"/>
              </w:rPr>
              <w:br/>
              <w:t>Those activities which include providing management and operational services for regular school bus routes, and routes for pupils with disabilities which require special equipment or assistanc</w:t>
            </w:r>
            <w:r>
              <w:rPr>
                <w:rFonts w:ascii="Arial" w:hAnsi="Arial" w:cs="Arial"/>
              </w:rPr>
              <w:t>e in getting to and from school</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Extracurricular Activities</w:t>
            </w:r>
            <w:r w:rsidRPr="00B423EA">
              <w:rPr>
                <w:rFonts w:ascii="Arial" w:hAnsi="Arial" w:cs="Arial"/>
              </w:rPr>
              <w:br/>
              <w:t>Those activities that are student and curricular related, but are not necessary to the regular instructional services.  Included are such activities as athletics, inter-scholastic competition, student organizations, and special interest activities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Food Services</w:t>
            </w:r>
            <w:r w:rsidRPr="00B423EA">
              <w:rPr>
                <w:rFonts w:ascii="Arial" w:hAnsi="Arial" w:cs="Arial"/>
              </w:rPr>
              <w:br/>
              <w:t>Those activities which have as their purpose the management of the food services program of the school or school system, and serving of regular and incidental meals, lunches, or snacks in connection with school activities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General Administration</w:t>
            </w:r>
            <w:r w:rsidRPr="00B423EA">
              <w:rPr>
                <w:rFonts w:ascii="Arial" w:hAnsi="Arial" w:cs="Arial"/>
              </w:rPr>
              <w:br/>
              <w:t>Those activities which have as their purpose overall administrative responsibility for the entire school system or education service center</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20"/>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SS014000</w:t>
            </w:r>
          </w:p>
        </w:tc>
        <w:tc>
          <w:tcPr>
            <w:tcW w:w="4770" w:type="dxa"/>
            <w:tcBorders>
              <w:top w:val="nil"/>
              <w:left w:val="single" w:sz="6" w:space="0" w:color="000000"/>
              <w:bottom w:val="nil"/>
              <w:right w:val="single" w:sz="6" w:space="0" w:color="auto"/>
            </w:tcBorders>
          </w:tcPr>
          <w:p w:rsidR="00F560FE" w:rsidRPr="00B423EA" w:rsidRDefault="00F560FE" w:rsidP="00F560FE">
            <w:pPr>
              <w:keepNext/>
              <w:widowControl w:val="0"/>
              <w:spacing w:before="40"/>
              <w:rPr>
                <w:rFonts w:ascii="Arial" w:hAnsi="Arial" w:cs="Arial"/>
              </w:rPr>
            </w:pPr>
            <w:r w:rsidRPr="00B423EA">
              <w:rPr>
                <w:rFonts w:ascii="Arial" w:hAnsi="Arial" w:cs="Arial"/>
              </w:rPr>
              <w:t>Plant Maintenance and Operation</w:t>
            </w:r>
            <w:r w:rsidRPr="00B423EA">
              <w:rPr>
                <w:rFonts w:ascii="Arial" w:hAnsi="Arial" w:cs="Arial"/>
              </w:rPr>
              <w:br/>
              <w:t>Those activities concerned with keeping the physical plant open, comfortable, and safe for use, and keeping the grounds, building, and equipment in an effective working condition and state of repair</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keepNext/>
              <w:widowControl w:val="0"/>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SS015000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Management</w:t>
            </w:r>
            <w:r w:rsidRPr="00B423EA">
              <w:rPr>
                <w:rFonts w:ascii="Arial" w:hAnsi="Arial" w:cs="Arial"/>
              </w:rPr>
              <w:br/>
              <w:t>Those activities normally associated with the management of Electronic Data Processing (EDP), such as the planning, organizing, controlling and appraising of EDP services</w:t>
            </w:r>
          </w:p>
        </w:tc>
        <w:tc>
          <w:tcPr>
            <w:tcW w:w="81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SS016000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Computer Processing</w:t>
            </w:r>
            <w:r w:rsidRPr="00B423EA">
              <w:rPr>
                <w:rFonts w:ascii="Arial" w:hAnsi="Arial" w:cs="Arial"/>
              </w:rPr>
              <w:br/>
              <w:t>Those activities associated with the normal administrative operational use of computer(s) such as data receipt, control, conversion, equipment scheduling, and data output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SS017000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Development</w:t>
            </w:r>
            <w:r w:rsidRPr="00B423EA">
              <w:rPr>
                <w:rFonts w:ascii="Arial" w:hAnsi="Arial" w:cs="Arial"/>
              </w:rPr>
              <w:br/>
              <w:t>Those activities as systems analysis and design, initial programming, procedures development, etc. required to produce a complete working system for data processing</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SS018000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Technical Assistance</w:t>
            </w:r>
            <w:r w:rsidRPr="00B423EA">
              <w:rPr>
                <w:rFonts w:ascii="Arial" w:hAnsi="Arial" w:cs="Arial"/>
              </w:rPr>
              <w:br/>
              <w:t>Those activities engaged in linking together different types of equipment or unlike systems (or both) whether or not they are physically or geographically compatible, so as to reach a unified information system responsive to all requirements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0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SS019000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Community Services</w:t>
            </w:r>
            <w:r w:rsidRPr="00B423EA">
              <w:rPr>
                <w:rFonts w:ascii="Arial" w:hAnsi="Arial" w:cs="Arial"/>
              </w:rPr>
              <w:br/>
              <w:t>Those activities, other than regular public education and adult education programs, provided by the school or school system for purposes of relating to the community as a whole or some segment of the community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SS020000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Truant Officer/Visiting Teacher Services</w:t>
            </w:r>
            <w:r w:rsidRPr="00B423EA">
              <w:rPr>
                <w:rFonts w:ascii="Arial" w:hAnsi="Arial" w:cs="Arial"/>
              </w:rPr>
              <w:br/>
              <w:t>Those activities related to promoting and improving school attendance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Security Services</w:t>
            </w:r>
            <w:r w:rsidRPr="00B423EA">
              <w:rPr>
                <w:rFonts w:ascii="Arial" w:hAnsi="Arial" w:cs="Arial"/>
              </w:rPr>
              <w:br/>
              <w:t>Those activities related to school security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Liaison Services</w:t>
            </w:r>
            <w:r w:rsidRPr="00B423EA">
              <w:rPr>
                <w:rFonts w:ascii="Arial" w:hAnsi="Arial" w:cs="Arial"/>
              </w:rPr>
              <w:br/>
              <w:t>Activities related to liaison services for the district.  An example is a Field Service agent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Certification Services</w:t>
            </w:r>
            <w:r w:rsidRPr="00B423EA">
              <w:rPr>
                <w:rFonts w:ascii="Arial" w:hAnsi="Arial" w:cs="Arial"/>
              </w:rPr>
              <w:br/>
              <w:t>Activities associated with the management and/or monitoring of district staff certification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SS025000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Information Technology</w:t>
            </w:r>
            <w:r w:rsidRPr="00B423EA">
              <w:rPr>
                <w:rFonts w:ascii="Arial" w:hAnsi="Arial" w:cs="Arial"/>
              </w:rPr>
              <w:br/>
              <w:t>Activities associated with the management and operation of a district or campus information technology system.  This includes but is not limited to duties associated with networks, web, programming or development and technology support duties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auto"/>
              <w:right w:val="single" w:sz="6" w:space="0" w:color="000000"/>
            </w:tcBorders>
          </w:tcPr>
          <w:p w:rsidR="00F560FE" w:rsidRDefault="00F560FE" w:rsidP="00F560FE">
            <w:pPr>
              <w:spacing w:before="120"/>
              <w:rPr>
                <w:rFonts w:ascii="Arial" w:hAnsi="Arial" w:cs="Arial"/>
                <w:sz w:val="22"/>
                <w:szCs w:val="22"/>
              </w:rPr>
            </w:pPr>
          </w:p>
        </w:tc>
        <w:tc>
          <w:tcPr>
            <w:tcW w:w="4770" w:type="dxa"/>
            <w:tcBorders>
              <w:top w:val="nil"/>
              <w:left w:val="single" w:sz="6" w:space="0" w:color="000000"/>
              <w:bottom w:val="single" w:sz="6" w:space="0" w:color="auto"/>
              <w:right w:val="single" w:sz="6" w:space="0" w:color="auto"/>
            </w:tcBorders>
          </w:tcPr>
          <w:p w:rsidR="00F560FE" w:rsidRPr="00B423EA" w:rsidRDefault="00F560FE" w:rsidP="00F560FE">
            <w:pPr>
              <w:spacing w:before="120"/>
              <w:rPr>
                <w:rFonts w:ascii="Arial" w:hAnsi="Arial" w:cs="Arial"/>
                <w:b/>
              </w:rPr>
            </w:pPr>
          </w:p>
        </w:tc>
        <w:tc>
          <w:tcPr>
            <w:tcW w:w="810" w:type="dxa"/>
            <w:tcBorders>
              <w:top w:val="nil"/>
              <w:left w:val="single" w:sz="6" w:space="0" w:color="000000"/>
              <w:bottom w:val="single" w:sz="6" w:space="0" w:color="auto"/>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single" w:sz="6" w:space="0" w:color="auto"/>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single" w:sz="6" w:space="0" w:color="auto"/>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F560FE" w:rsidRPr="00F6510F" w:rsidRDefault="00F560FE" w:rsidP="00F560FE">
            <w:pPr>
              <w:spacing w:before="120"/>
              <w:jc w:val="center"/>
              <w:rPr>
                <w:rFonts w:ascii="Arial" w:hAnsi="Arial" w:cs="Arial"/>
                <w:b/>
                <w:sz w:val="18"/>
                <w:szCs w:val="18"/>
              </w:rPr>
            </w:pPr>
          </w:p>
        </w:tc>
      </w:tr>
    </w:tbl>
    <w:p w:rsidR="00A763D2" w:rsidRDefault="00A763D2"/>
    <w:sectPr w:rsidR="00A763D2" w:rsidSect="00C6376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1A" w:rsidRDefault="004C171A" w:rsidP="00D74282">
      <w:r>
        <w:separator/>
      </w:r>
    </w:p>
  </w:endnote>
  <w:endnote w:type="continuationSeparator" w:id="0">
    <w:p w:rsidR="004C171A" w:rsidRDefault="004C171A" w:rsidP="00D7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1A" w:rsidRDefault="004C171A" w:rsidP="00D74282">
      <w:r>
        <w:separator/>
      </w:r>
    </w:p>
  </w:footnote>
  <w:footnote w:type="continuationSeparator" w:id="0">
    <w:p w:rsidR="004C171A" w:rsidRDefault="004C171A" w:rsidP="00D7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34" w:rsidRDefault="00A679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1A" w:rsidRPr="00A67934" w:rsidRDefault="004C171A" w:rsidP="00A67934">
    <w:pPr>
      <w:ind w:left="5670" w:right="-360"/>
      <w:jc w:val="right"/>
      <w:rPr>
        <w:rFonts w:ascii="Arial" w:hAnsi="Arial" w:cs="Arial"/>
        <w:b/>
      </w:rPr>
    </w:pPr>
    <w:r w:rsidRPr="00A67934">
      <w:rPr>
        <w:rFonts w:ascii="Arial" w:hAnsi="Arial" w:cs="Arial"/>
        <w:b/>
      </w:rPr>
      <w:t>Texas Education Data Standards</w:t>
    </w:r>
  </w:p>
  <w:p w:rsidR="004C171A" w:rsidRPr="00A67934" w:rsidRDefault="004C171A" w:rsidP="00A67934">
    <w:pPr>
      <w:ind w:left="5670" w:right="-360"/>
      <w:jc w:val="right"/>
      <w:rPr>
        <w:rFonts w:ascii="Arial" w:hAnsi="Arial" w:cs="Arial"/>
        <w:b/>
      </w:rPr>
    </w:pPr>
    <w:r w:rsidRPr="00A67934">
      <w:rPr>
        <w:rFonts w:ascii="Arial" w:hAnsi="Arial" w:cs="Arial"/>
        <w:b/>
      </w:rPr>
      <w:t>2016-2017 Code Table C022 – Service ID</w:t>
    </w:r>
  </w:p>
  <w:p w:rsidR="004C171A" w:rsidRPr="00A67934" w:rsidRDefault="00E337D3" w:rsidP="00A67934">
    <w:pPr>
      <w:ind w:right="-360"/>
      <w:jc w:val="right"/>
      <w:rPr>
        <w:rFonts w:ascii="Arial" w:hAnsi="Arial" w:cs="Arial"/>
        <w:b/>
      </w:rPr>
    </w:pPr>
    <w:r>
      <w:rPr>
        <w:rFonts w:ascii="Arial" w:hAnsi="Arial" w:cs="Arial"/>
        <w:b/>
      </w:rPr>
      <w:t>Post-</w:t>
    </w:r>
    <w:r w:rsidR="00A67934" w:rsidRPr="00A67934">
      <w:rPr>
        <w:rFonts w:ascii="Arial" w:hAnsi="Arial" w:cs="Arial"/>
        <w:b/>
      </w:rPr>
      <w:t xml:space="preserve">Addendum Version </w:t>
    </w:r>
    <w:r w:rsidR="00A67934" w:rsidRPr="00A67934">
      <w:rPr>
        <w:rFonts w:ascii="Arial" w:hAnsi="Arial" w:cs="Arial"/>
        <w:b/>
      </w:rPr>
      <w:t>2017.A.2</w:t>
    </w:r>
    <w:r w:rsidR="004C171A" w:rsidRPr="00A67934">
      <w:rPr>
        <w:rFonts w:ascii="Arial" w:hAnsi="Arial" w:cs="Arial"/>
        <w:b/>
      </w:rPr>
      <w:t>.</w:t>
    </w:r>
    <w:r w:rsidR="0065657E">
      <w:rPr>
        <w:rFonts w:ascii="Arial" w:hAnsi="Arial" w:cs="Arial"/>
        <w:b/>
      </w:rPr>
      <w:t>1</w:t>
    </w:r>
    <w:bookmarkStart w:id="1" w:name="_GoBack"/>
    <w:bookmarkEnd w:id="1"/>
    <w:r w:rsidR="004C171A" w:rsidRPr="00A67934">
      <w:rPr>
        <w:rFonts w:ascii="Arial" w:hAnsi="Arial" w:cs="Arial"/>
        <w:b/>
      </w:rPr>
      <w:t xml:space="preserve"> </w:t>
    </w:r>
  </w:p>
  <w:p w:rsidR="004C171A" w:rsidRDefault="004C171A" w:rsidP="00D74282">
    <w:pPr>
      <w:pStyle w:val="Header"/>
      <w:tabs>
        <w:tab w:val="clear" w:pos="4320"/>
        <w:tab w:val="clear" w:pos="8640"/>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30D43"/>
    <w:multiLevelType w:val="singleLevel"/>
    <w:tmpl w:val="C51426F4"/>
    <w:lvl w:ilvl="0">
      <w:start w:val="1"/>
      <w:numFmt w:val="decimal"/>
      <w:lvlText w:val="(%1)"/>
      <w:lvlJc w:val="left"/>
      <w:pPr>
        <w:tabs>
          <w:tab w:val="num" w:pos="360"/>
        </w:tabs>
        <w:ind w:left="360" w:hanging="360"/>
      </w:pPr>
      <w:rPr>
        <w:rFonts w:hint="default"/>
      </w:rPr>
    </w:lvl>
  </w:abstractNum>
  <w:abstractNum w:abstractNumId="2" w15:restartNumberingAfterBreak="0">
    <w:nsid w:val="21846F79"/>
    <w:multiLevelType w:val="singleLevel"/>
    <w:tmpl w:val="AA5AA94C"/>
    <w:lvl w:ilvl="0">
      <w:start w:val="1"/>
      <w:numFmt w:val="upperLetter"/>
      <w:lvlText w:val="(%1)"/>
      <w:lvlJc w:val="left"/>
      <w:pPr>
        <w:tabs>
          <w:tab w:val="num" w:pos="360"/>
        </w:tabs>
        <w:ind w:left="360" w:hanging="360"/>
      </w:pPr>
      <w:rPr>
        <w:rFonts w:hint="default"/>
      </w:rPr>
    </w:lvl>
  </w:abstractNum>
  <w:abstractNum w:abstractNumId="3" w15:restartNumberingAfterBreak="0">
    <w:nsid w:val="21D22371"/>
    <w:multiLevelType w:val="singleLevel"/>
    <w:tmpl w:val="C51426F4"/>
    <w:lvl w:ilvl="0">
      <w:start w:val="1"/>
      <w:numFmt w:val="decimal"/>
      <w:lvlText w:val="(%1)"/>
      <w:lvlJc w:val="left"/>
      <w:pPr>
        <w:tabs>
          <w:tab w:val="num" w:pos="360"/>
        </w:tabs>
        <w:ind w:left="360" w:hanging="360"/>
      </w:pPr>
      <w:rPr>
        <w:rFonts w:hint="default"/>
      </w:rPr>
    </w:lvl>
  </w:abstractNum>
  <w:abstractNum w:abstractNumId="4" w15:restartNumberingAfterBreak="0">
    <w:nsid w:val="29C06C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FD0F2C"/>
    <w:multiLevelType w:val="hybridMultilevel"/>
    <w:tmpl w:val="9B76830E"/>
    <w:lvl w:ilvl="0" w:tplc="EB163C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7D0CC2"/>
    <w:multiLevelType w:val="hybridMultilevel"/>
    <w:tmpl w:val="1C92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612AA"/>
    <w:multiLevelType w:val="singleLevel"/>
    <w:tmpl w:val="C51426F4"/>
    <w:lvl w:ilvl="0">
      <w:start w:val="1"/>
      <w:numFmt w:val="decimal"/>
      <w:lvlText w:val="(%1)"/>
      <w:lvlJc w:val="left"/>
      <w:pPr>
        <w:tabs>
          <w:tab w:val="num" w:pos="360"/>
        </w:tabs>
        <w:ind w:left="360" w:hanging="360"/>
      </w:pPr>
      <w:rPr>
        <w:rFonts w:hint="default"/>
      </w:rPr>
    </w:lvl>
  </w:abstractNum>
  <w:abstractNum w:abstractNumId="8" w15:restartNumberingAfterBreak="0">
    <w:nsid w:val="41714B4C"/>
    <w:multiLevelType w:val="hybridMultilevel"/>
    <w:tmpl w:val="BE44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2F9F"/>
    <w:multiLevelType w:val="hybridMultilevel"/>
    <w:tmpl w:val="A224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0DA4"/>
    <w:multiLevelType w:val="hybridMultilevel"/>
    <w:tmpl w:val="067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082580"/>
    <w:multiLevelType w:val="hybridMultilevel"/>
    <w:tmpl w:val="9E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5559"/>
    <w:multiLevelType w:val="singleLevel"/>
    <w:tmpl w:val="F4805FF2"/>
    <w:lvl w:ilvl="0">
      <w:start w:val="1"/>
      <w:numFmt w:val="decimal"/>
      <w:lvlText w:val="(%1)"/>
      <w:lvlJc w:val="left"/>
      <w:pPr>
        <w:tabs>
          <w:tab w:val="num" w:pos="360"/>
        </w:tabs>
        <w:ind w:left="360" w:hanging="360"/>
      </w:pPr>
      <w:rPr>
        <w:rFonts w:hint="default"/>
      </w:rPr>
    </w:lvl>
  </w:abstractNum>
  <w:abstractNum w:abstractNumId="14" w15:restartNumberingAfterBreak="0">
    <w:nsid w:val="6198626C"/>
    <w:multiLevelType w:val="hybridMultilevel"/>
    <w:tmpl w:val="4F0A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10E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4637AC8"/>
    <w:multiLevelType w:val="hybridMultilevel"/>
    <w:tmpl w:val="4CB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55332"/>
    <w:multiLevelType w:val="hybridMultilevel"/>
    <w:tmpl w:val="1FAC7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581857"/>
    <w:multiLevelType w:val="hybridMultilevel"/>
    <w:tmpl w:val="EAC8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4"/>
  </w:num>
  <w:num w:numId="5">
    <w:abstractNumId w:val="12"/>
  </w:num>
  <w:num w:numId="6">
    <w:abstractNumId w:val="16"/>
  </w:num>
  <w:num w:numId="7">
    <w:abstractNumId w:val="11"/>
  </w:num>
  <w:num w:numId="8">
    <w:abstractNumId w:val="13"/>
  </w:num>
  <w:num w:numId="9">
    <w:abstractNumId w:val="1"/>
  </w:num>
  <w:num w:numId="10">
    <w:abstractNumId w:val="7"/>
  </w:num>
  <w:num w:numId="11">
    <w:abstractNumId w:val="15"/>
  </w:num>
  <w:num w:numId="12">
    <w:abstractNumId w:val="4"/>
  </w:num>
  <w:num w:numId="13">
    <w:abstractNumId w:val="3"/>
  </w:num>
  <w:num w:numId="14">
    <w:abstractNumId w:val="18"/>
  </w:num>
  <w:num w:numId="15">
    <w:abstractNumId w:val="10"/>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356"/>
    <w:rsid w:val="000562E9"/>
    <w:rsid w:val="00347C63"/>
    <w:rsid w:val="00366D50"/>
    <w:rsid w:val="004A2A43"/>
    <w:rsid w:val="004A6266"/>
    <w:rsid w:val="004C171A"/>
    <w:rsid w:val="004D5BF0"/>
    <w:rsid w:val="004E7017"/>
    <w:rsid w:val="00557704"/>
    <w:rsid w:val="00596864"/>
    <w:rsid w:val="005A512F"/>
    <w:rsid w:val="005D26B3"/>
    <w:rsid w:val="0065657E"/>
    <w:rsid w:val="006B2419"/>
    <w:rsid w:val="0075384C"/>
    <w:rsid w:val="00754185"/>
    <w:rsid w:val="00755B2C"/>
    <w:rsid w:val="007D36D4"/>
    <w:rsid w:val="008A5016"/>
    <w:rsid w:val="008F6F7C"/>
    <w:rsid w:val="00943884"/>
    <w:rsid w:val="00A67934"/>
    <w:rsid w:val="00A763D2"/>
    <w:rsid w:val="00AF07AA"/>
    <w:rsid w:val="00B16C99"/>
    <w:rsid w:val="00B37B16"/>
    <w:rsid w:val="00B94BAD"/>
    <w:rsid w:val="00BC1C77"/>
    <w:rsid w:val="00C63765"/>
    <w:rsid w:val="00C9006D"/>
    <w:rsid w:val="00D30356"/>
    <w:rsid w:val="00D74282"/>
    <w:rsid w:val="00DC7F86"/>
    <w:rsid w:val="00DE4DBE"/>
    <w:rsid w:val="00DF748A"/>
    <w:rsid w:val="00E337D3"/>
    <w:rsid w:val="00E81B60"/>
    <w:rsid w:val="00F2048C"/>
    <w:rsid w:val="00F560FE"/>
    <w:rsid w:val="00F7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7"/>
    <o:shapelayout v:ext="edit">
      <o:idmap v:ext="edit" data="1"/>
      <o:rules v:ext="edit">
        <o:r id="V:Rule2" type="connector" idref="#AutoShape 2"/>
      </o:rules>
    </o:shapelayout>
  </w:shapeDefaults>
  <w:decimalSymbol w:val="."/>
  <w:listSeparator w:val=","/>
  <w15:docId w15:val="{55D5A17C-9EE3-48A7-9D16-70226FD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0356"/>
    <w:pPr>
      <w:keepNext/>
      <w:widowControl w:val="0"/>
      <w:tabs>
        <w:tab w:val="left" w:pos="8190"/>
      </w:tabs>
      <w:outlineLvl w:val="0"/>
    </w:pPr>
    <w:rPr>
      <w:sz w:val="24"/>
    </w:rPr>
  </w:style>
  <w:style w:type="paragraph" w:styleId="Heading3">
    <w:name w:val="heading 3"/>
    <w:basedOn w:val="Normal"/>
    <w:next w:val="Normal"/>
    <w:link w:val="Heading3Char"/>
    <w:qFormat/>
    <w:rsid w:val="00D30356"/>
    <w:pPr>
      <w:keepNext/>
      <w:spacing w:before="40"/>
      <w:ind w:left="-144" w:right="-90"/>
      <w:jc w:val="center"/>
      <w:outlineLvl w:val="2"/>
    </w:pPr>
    <w:rPr>
      <w:rFonts w:ascii="Arial" w:hAnsi="Arial"/>
      <w:b/>
      <w:sz w:val="22"/>
    </w:rPr>
  </w:style>
  <w:style w:type="paragraph" w:styleId="Heading4">
    <w:name w:val="heading 4"/>
    <w:basedOn w:val="Normal"/>
    <w:next w:val="Normal"/>
    <w:link w:val="Heading4Char"/>
    <w:qFormat/>
    <w:rsid w:val="00D30356"/>
    <w:pPr>
      <w:keepNext/>
      <w:spacing w:before="4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35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30356"/>
    <w:rPr>
      <w:rFonts w:ascii="Arial" w:eastAsia="Times New Roman" w:hAnsi="Arial" w:cs="Times New Roman"/>
      <w:b/>
      <w:szCs w:val="20"/>
    </w:rPr>
  </w:style>
  <w:style w:type="character" w:customStyle="1" w:styleId="Heading4Char">
    <w:name w:val="Heading 4 Char"/>
    <w:basedOn w:val="DefaultParagraphFont"/>
    <w:link w:val="Heading4"/>
    <w:rsid w:val="00D30356"/>
    <w:rPr>
      <w:rFonts w:ascii="Arial" w:eastAsia="Times New Roman" w:hAnsi="Arial" w:cs="Times New Roman"/>
      <w:b/>
      <w:szCs w:val="20"/>
    </w:rPr>
  </w:style>
  <w:style w:type="paragraph" w:styleId="Header">
    <w:name w:val="header"/>
    <w:basedOn w:val="Normal"/>
    <w:link w:val="HeaderChar"/>
    <w:rsid w:val="00D30356"/>
    <w:pPr>
      <w:tabs>
        <w:tab w:val="center" w:pos="4320"/>
        <w:tab w:val="right" w:pos="8640"/>
      </w:tabs>
    </w:pPr>
    <w:rPr>
      <w:rFonts w:ascii="Arial" w:hAnsi="Arial"/>
    </w:rPr>
  </w:style>
  <w:style w:type="character" w:customStyle="1" w:styleId="HeaderChar">
    <w:name w:val="Header Char"/>
    <w:basedOn w:val="DefaultParagraphFont"/>
    <w:link w:val="Header"/>
    <w:rsid w:val="00D30356"/>
    <w:rPr>
      <w:rFonts w:ascii="Arial" w:eastAsia="Times New Roman" w:hAnsi="Arial" w:cs="Times New Roman"/>
      <w:sz w:val="20"/>
      <w:szCs w:val="20"/>
    </w:rPr>
  </w:style>
  <w:style w:type="character" w:styleId="PageNumber">
    <w:name w:val="page number"/>
    <w:rsid w:val="00D30356"/>
    <w:rPr>
      <w:rFonts w:ascii="Arial" w:hAnsi="Arial"/>
    </w:rPr>
  </w:style>
  <w:style w:type="paragraph" w:styleId="Footer">
    <w:name w:val="footer"/>
    <w:basedOn w:val="Normal"/>
    <w:link w:val="FooterChar"/>
    <w:uiPriority w:val="99"/>
    <w:rsid w:val="00D30356"/>
    <w:pPr>
      <w:widowControl w:val="0"/>
      <w:tabs>
        <w:tab w:val="center" w:pos="4320"/>
        <w:tab w:val="right" w:pos="8640"/>
      </w:tabs>
      <w:spacing w:line="-240" w:lineRule="auto"/>
    </w:pPr>
    <w:rPr>
      <w:rFonts w:ascii="elite" w:hAnsi="elite"/>
    </w:rPr>
  </w:style>
  <w:style w:type="character" w:customStyle="1" w:styleId="FooterChar">
    <w:name w:val="Footer Char"/>
    <w:basedOn w:val="DefaultParagraphFont"/>
    <w:link w:val="Footer"/>
    <w:uiPriority w:val="99"/>
    <w:rsid w:val="00D30356"/>
    <w:rPr>
      <w:rFonts w:ascii="elite" w:eastAsia="Times New Roman" w:hAnsi="elite" w:cs="Times New Roman"/>
      <w:sz w:val="20"/>
      <w:szCs w:val="20"/>
    </w:rPr>
  </w:style>
  <w:style w:type="paragraph" w:styleId="BodyText">
    <w:name w:val="Body Text"/>
    <w:basedOn w:val="Normal"/>
    <w:link w:val="BodyTextChar"/>
    <w:rsid w:val="00D30356"/>
    <w:rPr>
      <w:rFonts w:ascii="Arial" w:hAnsi="Arial"/>
      <w:b/>
      <w:bCs/>
      <w:sz w:val="22"/>
    </w:rPr>
  </w:style>
  <w:style w:type="character" w:customStyle="1" w:styleId="BodyTextChar">
    <w:name w:val="Body Text Char"/>
    <w:basedOn w:val="DefaultParagraphFont"/>
    <w:link w:val="BodyText"/>
    <w:rsid w:val="00D30356"/>
    <w:rPr>
      <w:rFonts w:ascii="Arial" w:eastAsia="Times New Roman" w:hAnsi="Arial" w:cs="Times New Roman"/>
      <w:b/>
      <w:bCs/>
      <w:szCs w:val="20"/>
    </w:rPr>
  </w:style>
  <w:style w:type="paragraph" w:styleId="BodyText2">
    <w:name w:val="Body Text 2"/>
    <w:basedOn w:val="Normal"/>
    <w:link w:val="BodyText2Char"/>
    <w:rsid w:val="00D30356"/>
    <w:pPr>
      <w:spacing w:before="40"/>
    </w:pPr>
    <w:rPr>
      <w:rFonts w:ascii="Arial" w:hAnsi="Arial"/>
      <w:sz w:val="22"/>
    </w:rPr>
  </w:style>
  <w:style w:type="character" w:customStyle="1" w:styleId="BodyText2Char">
    <w:name w:val="Body Text 2 Char"/>
    <w:basedOn w:val="DefaultParagraphFont"/>
    <w:link w:val="BodyText2"/>
    <w:rsid w:val="00D30356"/>
    <w:rPr>
      <w:rFonts w:ascii="Arial" w:eastAsia="Times New Roman" w:hAnsi="Arial" w:cs="Times New Roman"/>
      <w:szCs w:val="20"/>
    </w:rPr>
  </w:style>
  <w:style w:type="paragraph" w:styleId="Title">
    <w:name w:val="Title"/>
    <w:basedOn w:val="Normal"/>
    <w:link w:val="TitleChar"/>
    <w:qFormat/>
    <w:rsid w:val="00D30356"/>
    <w:pPr>
      <w:widowControl w:val="0"/>
      <w:tabs>
        <w:tab w:val="left" w:pos="8370"/>
      </w:tabs>
      <w:jc w:val="center"/>
    </w:pPr>
    <w:rPr>
      <w:rFonts w:ascii="Arial" w:hAnsi="Arial"/>
      <w:b/>
      <w:sz w:val="32"/>
    </w:rPr>
  </w:style>
  <w:style w:type="character" w:customStyle="1" w:styleId="TitleChar">
    <w:name w:val="Title Char"/>
    <w:basedOn w:val="DefaultParagraphFont"/>
    <w:link w:val="Title"/>
    <w:rsid w:val="00D30356"/>
    <w:rPr>
      <w:rFonts w:ascii="Arial" w:eastAsia="Times New Roman" w:hAnsi="Arial" w:cs="Times New Roman"/>
      <w:b/>
      <w:sz w:val="32"/>
      <w:szCs w:val="20"/>
    </w:rPr>
  </w:style>
  <w:style w:type="character" w:styleId="Hyperlink">
    <w:name w:val="Hyperlink"/>
    <w:uiPriority w:val="99"/>
    <w:rsid w:val="00D30356"/>
    <w:rPr>
      <w:color w:val="0000FF"/>
      <w:u w:val="single"/>
    </w:rPr>
  </w:style>
  <w:style w:type="paragraph" w:styleId="BalloonText">
    <w:name w:val="Balloon Text"/>
    <w:basedOn w:val="Normal"/>
    <w:link w:val="BalloonTextChar"/>
    <w:rsid w:val="00D30356"/>
    <w:rPr>
      <w:rFonts w:ascii="Tahoma" w:hAnsi="Tahoma"/>
      <w:sz w:val="16"/>
      <w:szCs w:val="16"/>
    </w:rPr>
  </w:style>
  <w:style w:type="character" w:customStyle="1" w:styleId="BalloonTextChar">
    <w:name w:val="Balloon Text Char"/>
    <w:basedOn w:val="DefaultParagraphFont"/>
    <w:link w:val="BalloonText"/>
    <w:rsid w:val="00D30356"/>
    <w:rPr>
      <w:rFonts w:ascii="Tahoma" w:eastAsia="Times New Roman" w:hAnsi="Tahoma" w:cs="Times New Roman"/>
      <w:sz w:val="16"/>
      <w:szCs w:val="16"/>
    </w:rPr>
  </w:style>
  <w:style w:type="character" w:styleId="Emphasis">
    <w:name w:val="Emphasis"/>
    <w:uiPriority w:val="20"/>
    <w:qFormat/>
    <w:rsid w:val="00D30356"/>
    <w:rPr>
      <w:i/>
      <w:iCs/>
    </w:rPr>
  </w:style>
  <w:style w:type="character" w:styleId="FollowedHyperlink">
    <w:name w:val="FollowedHyperlink"/>
    <w:uiPriority w:val="99"/>
    <w:rsid w:val="00D30356"/>
    <w:rPr>
      <w:color w:val="800080"/>
      <w:u w:val="single"/>
    </w:rPr>
  </w:style>
  <w:style w:type="paragraph" w:customStyle="1" w:styleId="left">
    <w:name w:val="left"/>
    <w:basedOn w:val="Normal"/>
    <w:rsid w:val="00D30356"/>
    <w:pPr>
      <w:spacing w:line="360" w:lineRule="atLeast"/>
    </w:pPr>
    <w:rPr>
      <w:rFonts w:ascii="Courier New" w:hAnsi="Courier New" w:cs="Courier New"/>
      <w:sz w:val="24"/>
      <w:szCs w:val="24"/>
    </w:rPr>
  </w:style>
  <w:style w:type="paragraph" w:customStyle="1" w:styleId="ADD">
    <w:name w:val="ADD"/>
    <w:basedOn w:val="Normal"/>
    <w:link w:val="ADDChar"/>
    <w:qFormat/>
    <w:rsid w:val="00D30356"/>
    <w:pPr>
      <w:spacing w:before="120"/>
    </w:pPr>
    <w:rPr>
      <w:rFonts w:ascii="Arial" w:hAnsi="Arial"/>
      <w:b/>
      <w:color w:val="00B050"/>
      <w:sz w:val="22"/>
      <w:szCs w:val="22"/>
      <w:u w:val="single"/>
    </w:rPr>
  </w:style>
  <w:style w:type="character" w:customStyle="1" w:styleId="ADDChar">
    <w:name w:val="ADD Char"/>
    <w:link w:val="ADD"/>
    <w:rsid w:val="00D30356"/>
    <w:rPr>
      <w:rFonts w:ascii="Arial" w:eastAsia="Times New Roman" w:hAnsi="Arial" w:cs="Times New Roman"/>
      <w:b/>
      <w:color w:val="00B050"/>
      <w:u w:val="single"/>
    </w:rPr>
  </w:style>
  <w:style w:type="paragraph" w:styleId="DocumentMap">
    <w:name w:val="Document Map"/>
    <w:basedOn w:val="Normal"/>
    <w:link w:val="DocumentMapChar"/>
    <w:rsid w:val="00D30356"/>
    <w:rPr>
      <w:rFonts w:ascii="Tahoma" w:hAnsi="Tahoma"/>
      <w:sz w:val="16"/>
      <w:szCs w:val="16"/>
    </w:rPr>
  </w:style>
  <w:style w:type="character" w:customStyle="1" w:styleId="DocumentMapChar">
    <w:name w:val="Document Map Char"/>
    <w:basedOn w:val="DefaultParagraphFont"/>
    <w:link w:val="DocumentMap"/>
    <w:rsid w:val="00D30356"/>
    <w:rPr>
      <w:rFonts w:ascii="Tahoma" w:eastAsia="Times New Roman" w:hAnsi="Tahoma" w:cs="Times New Roman"/>
      <w:sz w:val="16"/>
      <w:szCs w:val="16"/>
    </w:rPr>
  </w:style>
  <w:style w:type="character" w:styleId="CommentReference">
    <w:name w:val="annotation reference"/>
    <w:rsid w:val="00D30356"/>
    <w:rPr>
      <w:sz w:val="16"/>
      <w:szCs w:val="16"/>
    </w:rPr>
  </w:style>
  <w:style w:type="paragraph" w:styleId="CommentText">
    <w:name w:val="annotation text"/>
    <w:basedOn w:val="Normal"/>
    <w:link w:val="CommentTextChar"/>
    <w:rsid w:val="00D30356"/>
  </w:style>
  <w:style w:type="character" w:customStyle="1" w:styleId="CommentTextChar">
    <w:name w:val="Comment Text Char"/>
    <w:basedOn w:val="DefaultParagraphFont"/>
    <w:link w:val="CommentText"/>
    <w:rsid w:val="00D30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0356"/>
    <w:rPr>
      <w:b/>
      <w:bCs/>
    </w:rPr>
  </w:style>
  <w:style w:type="character" w:customStyle="1" w:styleId="CommentSubjectChar">
    <w:name w:val="Comment Subject Char"/>
    <w:basedOn w:val="CommentTextChar"/>
    <w:link w:val="CommentSubject"/>
    <w:rsid w:val="00D30356"/>
    <w:rPr>
      <w:rFonts w:ascii="Times New Roman" w:eastAsia="Times New Roman" w:hAnsi="Times New Roman" w:cs="Times New Roman"/>
      <w:b/>
      <w:bCs/>
      <w:sz w:val="20"/>
      <w:szCs w:val="20"/>
    </w:rPr>
  </w:style>
  <w:style w:type="paragraph" w:styleId="ListParagraph">
    <w:name w:val="List Paragraph"/>
    <w:basedOn w:val="Normal"/>
    <w:uiPriority w:val="34"/>
    <w:qFormat/>
    <w:rsid w:val="00D30356"/>
    <w:pPr>
      <w:ind w:left="720"/>
    </w:pPr>
  </w:style>
  <w:style w:type="paragraph" w:styleId="Revision">
    <w:name w:val="Revision"/>
    <w:hidden/>
    <w:uiPriority w:val="99"/>
    <w:semiHidden/>
    <w:rsid w:val="00D3035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4665">
      <w:bodyDiv w:val="1"/>
      <w:marLeft w:val="0"/>
      <w:marRight w:val="0"/>
      <w:marTop w:val="0"/>
      <w:marBottom w:val="0"/>
      <w:divBdr>
        <w:top w:val="none" w:sz="0" w:space="0" w:color="auto"/>
        <w:left w:val="none" w:sz="0" w:space="0" w:color="auto"/>
        <w:bottom w:val="none" w:sz="0" w:space="0" w:color="auto"/>
        <w:right w:val="none" w:sz="0" w:space="0" w:color="auto"/>
      </w:divBdr>
    </w:div>
    <w:div w:id="1048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a.state.tx.us/index4.aspx?id=607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tea.texas.gov/index4.aspx?id=6079" TargetMode="External"/><Relationship Id="rId2" Type="http://schemas.openxmlformats.org/officeDocument/2006/relationships/styles" Target="styles.xml"/><Relationship Id="rId16" Type="http://schemas.openxmlformats.org/officeDocument/2006/relationships/hyperlink" Target="http://ritter.tea.state.tx.us/rules/tac/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itter.tea.state.tx.us/rules/tac/index.htm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itter.tea.state.tx.us/rules/t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61</Pages>
  <Words>15412</Words>
  <Characters>87855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Templeton, Bryce</dc:creator>
  <cp:lastModifiedBy>Lemons, Melissa</cp:lastModifiedBy>
  <cp:revision>11</cp:revision>
  <dcterms:created xsi:type="dcterms:W3CDTF">2016-06-24T22:33:00Z</dcterms:created>
  <dcterms:modified xsi:type="dcterms:W3CDTF">2016-10-12T15:08:00Z</dcterms:modified>
</cp:coreProperties>
</file>